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F7B15" w14:textId="77777777" w:rsidR="003F2A84" w:rsidRDefault="003F2A84" w:rsidP="003F2A84">
      <w:pPr>
        <w:pStyle w:val="NormalWeb"/>
        <w:jc w:val="center"/>
        <w:rPr>
          <w:iCs/>
        </w:rPr>
      </w:pPr>
    </w:p>
    <w:p w14:paraId="2B125971" w14:textId="77777777" w:rsidR="003F2A84" w:rsidRDefault="003F2A84" w:rsidP="003F2A84">
      <w:pPr>
        <w:pStyle w:val="NormalWeb"/>
        <w:jc w:val="center"/>
        <w:rPr>
          <w:iCs/>
        </w:rPr>
      </w:pPr>
    </w:p>
    <w:p w14:paraId="212A2F67" w14:textId="77777777" w:rsidR="003F2A84" w:rsidRDefault="003F2A84" w:rsidP="003F2A84">
      <w:pPr>
        <w:pStyle w:val="NormalWeb"/>
        <w:jc w:val="center"/>
        <w:rPr>
          <w:iCs/>
        </w:rPr>
      </w:pPr>
    </w:p>
    <w:p w14:paraId="65DA2F19" w14:textId="77777777" w:rsidR="003F2A84" w:rsidRDefault="003F2A84" w:rsidP="003F2A84">
      <w:pPr>
        <w:pStyle w:val="NormalWeb"/>
        <w:jc w:val="center"/>
        <w:rPr>
          <w:iCs/>
        </w:rPr>
      </w:pPr>
    </w:p>
    <w:p w14:paraId="05B503CE" w14:textId="77777777" w:rsidR="003F2A84" w:rsidRDefault="003F2A84" w:rsidP="003F2A84">
      <w:pPr>
        <w:pStyle w:val="NormalWeb"/>
        <w:jc w:val="center"/>
        <w:rPr>
          <w:iCs/>
        </w:rPr>
      </w:pPr>
    </w:p>
    <w:p w14:paraId="4DF7A7D6" w14:textId="77777777" w:rsidR="003F2A84" w:rsidRDefault="003F2A84" w:rsidP="003F2A84">
      <w:pPr>
        <w:pStyle w:val="NormalWeb"/>
        <w:jc w:val="center"/>
        <w:rPr>
          <w:iCs/>
        </w:rPr>
      </w:pPr>
    </w:p>
    <w:p w14:paraId="4CAEDCD1" w14:textId="77777777" w:rsidR="003F2A84" w:rsidRDefault="003F2A84" w:rsidP="003F2A84">
      <w:pPr>
        <w:pStyle w:val="NormalWeb"/>
        <w:jc w:val="center"/>
        <w:rPr>
          <w:iCs/>
        </w:rPr>
      </w:pPr>
    </w:p>
    <w:p w14:paraId="7B627F75" w14:textId="77777777" w:rsidR="003F2A84" w:rsidRDefault="003F2A84" w:rsidP="003F2A84">
      <w:pPr>
        <w:pStyle w:val="NormalWeb"/>
        <w:jc w:val="center"/>
        <w:rPr>
          <w:iCs/>
        </w:rPr>
      </w:pPr>
    </w:p>
    <w:p w14:paraId="5775B018" w14:textId="6B5A1EF5" w:rsidR="003F2A84" w:rsidRPr="00077A0D" w:rsidRDefault="003F2A84" w:rsidP="003F2A84">
      <w:pPr>
        <w:pStyle w:val="NormalWeb"/>
        <w:spacing w:before="0" w:beforeAutospacing="0" w:after="0" w:afterAutospacing="0" w:line="480" w:lineRule="auto"/>
        <w:jc w:val="center"/>
        <w:rPr>
          <w:iCs/>
        </w:rPr>
      </w:pPr>
      <w:bookmarkStart w:id="0" w:name="_GoBack"/>
      <w:r>
        <w:rPr>
          <w:iCs/>
        </w:rPr>
        <w:t xml:space="preserve">Laboratory Report </w:t>
      </w:r>
    </w:p>
    <w:bookmarkEnd w:id="0"/>
    <w:p w14:paraId="58F16D1F" w14:textId="77777777" w:rsidR="003F2A84" w:rsidRDefault="003F2A84" w:rsidP="003F2A84">
      <w:pPr>
        <w:pStyle w:val="NormalWeb"/>
        <w:spacing w:before="0" w:beforeAutospacing="0" w:after="0" w:afterAutospacing="0" w:line="480" w:lineRule="auto"/>
        <w:jc w:val="center"/>
      </w:pPr>
      <w:r>
        <w:rPr>
          <w:color w:val="222222"/>
        </w:rPr>
        <w:t>Student Name</w:t>
      </w:r>
    </w:p>
    <w:p w14:paraId="40F42763" w14:textId="77777777" w:rsidR="003F2A84" w:rsidRDefault="003F2A84" w:rsidP="003F2A84">
      <w:pPr>
        <w:pStyle w:val="NormalWeb"/>
        <w:spacing w:before="0" w:beforeAutospacing="0" w:after="0" w:afterAutospacing="0" w:line="480" w:lineRule="auto"/>
        <w:jc w:val="center"/>
      </w:pPr>
      <w:r>
        <w:rPr>
          <w:color w:val="222222"/>
        </w:rPr>
        <w:t>Institutional affiliation</w:t>
      </w:r>
    </w:p>
    <w:p w14:paraId="7197D4BB" w14:textId="77777777" w:rsidR="003F2A84" w:rsidRDefault="003F2A84" w:rsidP="003F2A84">
      <w:pPr>
        <w:spacing w:after="0" w:line="480" w:lineRule="auto"/>
      </w:pPr>
    </w:p>
    <w:p w14:paraId="0A617297" w14:textId="77777777" w:rsidR="003F2A84" w:rsidRDefault="003F2A84"/>
    <w:p w14:paraId="1745172C" w14:textId="77777777" w:rsidR="003F2A84" w:rsidRDefault="003F2A84">
      <w:r>
        <w:br w:type="page"/>
      </w:r>
    </w:p>
    <w:p w14:paraId="14B1B90C" w14:textId="564B067F" w:rsidR="00FE3865" w:rsidRDefault="0057250D" w:rsidP="003F2A84">
      <w:pPr>
        <w:spacing w:after="0" w:line="480" w:lineRule="auto"/>
      </w:pPr>
      <w:r>
        <w:lastRenderedPageBreak/>
        <w:t>Title:</w:t>
      </w:r>
      <w:r w:rsidR="00FE3865">
        <w:t xml:space="preserve"> Impact </w:t>
      </w:r>
      <w:r w:rsidR="003F2A84">
        <w:t>of Amount of Enzyme, Temperature, Boiling and Ph On the Rate of The Reaction</w:t>
      </w:r>
    </w:p>
    <w:p w14:paraId="68B17F7F" w14:textId="5096AF14" w:rsidR="0037103D" w:rsidRPr="003F2A84" w:rsidRDefault="00CE7927" w:rsidP="003F2A84">
      <w:pPr>
        <w:spacing w:after="0" w:line="480" w:lineRule="auto"/>
        <w:jc w:val="center"/>
        <w:rPr>
          <w:b/>
        </w:rPr>
      </w:pPr>
      <w:r w:rsidRPr="003F2A84">
        <w:rPr>
          <w:b/>
        </w:rPr>
        <w:t>Abstract</w:t>
      </w:r>
    </w:p>
    <w:p w14:paraId="6337C428" w14:textId="44200F7A" w:rsidR="00D9097E" w:rsidRDefault="00D9097E" w:rsidP="00E13C55">
      <w:pPr>
        <w:spacing w:after="0" w:line="480" w:lineRule="auto"/>
        <w:ind w:firstLine="720"/>
        <w:jc w:val="both"/>
      </w:pPr>
      <w:r>
        <w:t xml:space="preserve">The research focused on the investigation of the different factors which influences the rate of the reaction. First, the impact of concentration of the enzymes was analyzed showing that the rate of the reaction increases with increase in enzyme concentration until it reaches saturation. Temperature also was seen to increase the rate of the reaction through more collision of molecules. pH of the reaction buffer influenced the rate of reaction by increasing the reaction when it is more basic. Lastly, boiling of the enzyme peroxidase results to the destruction of the enzyme hence no reaction occurred. </w:t>
      </w:r>
    </w:p>
    <w:p w14:paraId="53FE3F62" w14:textId="77777777" w:rsidR="003F2A84" w:rsidRDefault="003F2A84">
      <w:pPr>
        <w:rPr>
          <w:b/>
        </w:rPr>
      </w:pPr>
      <w:r>
        <w:rPr>
          <w:b/>
        </w:rPr>
        <w:br w:type="page"/>
      </w:r>
    </w:p>
    <w:p w14:paraId="59830048" w14:textId="4CB4ED3E" w:rsidR="000B6174" w:rsidRPr="00CD51F1" w:rsidRDefault="000B6174" w:rsidP="00F8447B">
      <w:pPr>
        <w:spacing w:after="0" w:line="480" w:lineRule="auto"/>
        <w:rPr>
          <w:b/>
        </w:rPr>
      </w:pPr>
      <w:r w:rsidRPr="00CD51F1">
        <w:rPr>
          <w:b/>
        </w:rPr>
        <w:lastRenderedPageBreak/>
        <w:t xml:space="preserve">Introduction </w:t>
      </w:r>
    </w:p>
    <w:p w14:paraId="027CB9B2" w14:textId="0D3FE885" w:rsidR="00774340" w:rsidRDefault="00774340" w:rsidP="00F8447B">
      <w:pPr>
        <w:spacing w:after="0" w:line="480" w:lineRule="auto"/>
        <w:ind w:firstLine="720"/>
      </w:pPr>
      <w:r>
        <w:t>The aim of the experiment is the investigation of the impact of the amount of enzyme</w:t>
      </w:r>
      <w:r w:rsidR="0057250D">
        <w:t>, temperature, pH and boiling</w:t>
      </w:r>
      <w:r>
        <w:t xml:space="preserve"> on the rate of the reactions. In doing so the following hypothesis was formulated;</w:t>
      </w:r>
    </w:p>
    <w:p w14:paraId="6DDC3929" w14:textId="447EA2E1" w:rsidR="00774340" w:rsidRDefault="00774340" w:rsidP="00F8447B">
      <w:pPr>
        <w:spacing w:after="0" w:line="480" w:lineRule="auto"/>
      </w:pPr>
      <w:r>
        <w:t xml:space="preserve">Hypothesis </w:t>
      </w:r>
    </w:p>
    <w:p w14:paraId="493B6FB3" w14:textId="09F4358F" w:rsidR="00774340" w:rsidRDefault="00774340" w:rsidP="00E13C55">
      <w:pPr>
        <w:spacing w:after="0" w:line="480" w:lineRule="auto"/>
        <w:ind w:firstLine="720"/>
        <w:jc w:val="both"/>
      </w:pPr>
      <w:r>
        <w:t xml:space="preserve">The amount of the enzyme added to the reactions has no effect on the rate of the reaction as the independent variable is the amount of the enzyme added. </w:t>
      </w:r>
    </w:p>
    <w:p w14:paraId="78B75F6D" w14:textId="595F7378" w:rsidR="00DB48BC" w:rsidRDefault="00DB48BC" w:rsidP="00E13C55">
      <w:pPr>
        <w:spacing w:after="0" w:line="480" w:lineRule="auto"/>
        <w:jc w:val="both"/>
      </w:pPr>
      <w:r>
        <w:t>The rate of reaction increases with increase in temperature due to increase in the rate of collision of molecules.</w:t>
      </w:r>
    </w:p>
    <w:p w14:paraId="3DDDA905" w14:textId="21C14F49" w:rsidR="0057250D" w:rsidRDefault="0057250D" w:rsidP="00E13C55">
      <w:pPr>
        <w:spacing w:after="0" w:line="480" w:lineRule="auto"/>
        <w:jc w:val="both"/>
      </w:pPr>
      <w:r>
        <w:t>The rate of enzyme activity increases with</w:t>
      </w:r>
      <w:r w:rsidR="007137F5">
        <w:t xml:space="preserve"> the alkalinity thus the more basic the reaction is the higher the rate of enzyme activity. </w:t>
      </w:r>
    </w:p>
    <w:p w14:paraId="100B6C21" w14:textId="4E30B682" w:rsidR="009F4476" w:rsidRDefault="009F4476" w:rsidP="00F8447B">
      <w:pPr>
        <w:spacing w:after="0" w:line="480" w:lineRule="auto"/>
      </w:pPr>
      <w:r>
        <w:t>The increase in the boiling will result in increase in the enzyme activity</w:t>
      </w:r>
    </w:p>
    <w:p w14:paraId="5044F565" w14:textId="3823C923" w:rsidR="000B6174" w:rsidRPr="00CD51F1" w:rsidRDefault="000B6174" w:rsidP="00F8447B">
      <w:pPr>
        <w:spacing w:after="0" w:line="480" w:lineRule="auto"/>
        <w:rPr>
          <w:b/>
        </w:rPr>
      </w:pPr>
      <w:r w:rsidRPr="00CD51F1">
        <w:rPr>
          <w:b/>
        </w:rPr>
        <w:t xml:space="preserve">Materials and methods </w:t>
      </w:r>
    </w:p>
    <w:p w14:paraId="7354A4D8" w14:textId="226517ED" w:rsidR="00DB48BC" w:rsidRPr="00C345F7" w:rsidRDefault="00DB48BC" w:rsidP="00F8447B">
      <w:pPr>
        <w:spacing w:after="0" w:line="480" w:lineRule="auto"/>
        <w:rPr>
          <w:b/>
        </w:rPr>
      </w:pPr>
      <w:r w:rsidRPr="00C345F7">
        <w:rPr>
          <w:b/>
        </w:rPr>
        <w:t xml:space="preserve">Part 1: Impact </w:t>
      </w:r>
      <w:r w:rsidR="00C345F7" w:rsidRPr="00C345F7">
        <w:rPr>
          <w:b/>
        </w:rPr>
        <w:t>of Concentration of Enzyme on The Rate of The Reaction</w:t>
      </w:r>
    </w:p>
    <w:p w14:paraId="73E3D8E9" w14:textId="588B4EA3" w:rsidR="000B6174" w:rsidRDefault="000B6174" w:rsidP="00F8447B">
      <w:pPr>
        <w:spacing w:after="0" w:line="480" w:lineRule="auto"/>
      </w:pPr>
      <w:r>
        <w:t xml:space="preserve">Materials </w:t>
      </w:r>
      <w:r w:rsidR="003E7E69">
        <w:t xml:space="preserve">and reagents </w:t>
      </w:r>
    </w:p>
    <w:p w14:paraId="78FCB5F5" w14:textId="474D91B2" w:rsidR="003E7E69" w:rsidRDefault="003E7E69" w:rsidP="00F8447B">
      <w:pPr>
        <w:spacing w:after="0" w:line="480" w:lineRule="auto"/>
      </w:pPr>
      <w:r>
        <w:t xml:space="preserve">Seven test tubes </w:t>
      </w:r>
      <w:r>
        <w:tab/>
      </w:r>
      <w:r w:rsidRPr="003E7E69">
        <w:t>spectrophotometer</w:t>
      </w:r>
      <w:r>
        <w:tab/>
        <w:t>Eppendorf pipette</w:t>
      </w:r>
      <w:r w:rsidR="001D14A6">
        <w:tab/>
        <w:t xml:space="preserve">Cuvettes </w:t>
      </w:r>
    </w:p>
    <w:p w14:paraId="07FDC4F0" w14:textId="6513BA45" w:rsidR="003E7E69" w:rsidRDefault="003E7E69" w:rsidP="00F8447B">
      <w:pPr>
        <w:spacing w:after="0" w:line="480" w:lineRule="auto"/>
      </w:pPr>
      <w:r>
        <w:t xml:space="preserve">Buffer </w:t>
      </w:r>
      <w:r>
        <w:tab/>
      </w:r>
      <w:r>
        <w:tab/>
      </w:r>
      <w:r>
        <w:tab/>
        <w:t xml:space="preserve">H2O2 </w:t>
      </w:r>
      <w:r>
        <w:tab/>
      </w:r>
      <w:r>
        <w:tab/>
      </w:r>
      <w:r>
        <w:tab/>
        <w:t xml:space="preserve">Guaiacol </w:t>
      </w:r>
    </w:p>
    <w:p w14:paraId="2681AACB" w14:textId="40DDDBEF" w:rsidR="000B6174" w:rsidRDefault="000B6174" w:rsidP="00F8447B">
      <w:pPr>
        <w:spacing w:after="0" w:line="480" w:lineRule="auto"/>
      </w:pPr>
      <w:r>
        <w:t xml:space="preserve">Methods </w:t>
      </w:r>
    </w:p>
    <w:p w14:paraId="1A4B24C3" w14:textId="4AD14882" w:rsidR="003E7E69" w:rsidRDefault="003E7E69" w:rsidP="00F8447B">
      <w:pPr>
        <w:spacing w:after="0" w:line="480" w:lineRule="auto"/>
        <w:ind w:firstLine="720"/>
      </w:pPr>
      <w:r>
        <w:t xml:space="preserve">Seven test tubes were labelled from one to seven. The first test tube was set as the control for </w:t>
      </w:r>
      <w:bookmarkStart w:id="1" w:name="_Hlk528427654"/>
      <w:r>
        <w:t xml:space="preserve">spectrophotometer </w:t>
      </w:r>
      <w:bookmarkEnd w:id="1"/>
      <w:r>
        <w:t>and the pair of tubes two and three and so of were combined for the initiation of the timed enzyme reactions. The amount of each reagent was exactly added to the test tubes as shown on the table below;</w:t>
      </w:r>
    </w:p>
    <w:tbl>
      <w:tblPr>
        <w:tblStyle w:val="PlainTable1"/>
        <w:tblW w:w="0" w:type="auto"/>
        <w:tblLook w:val="04A0" w:firstRow="1" w:lastRow="0" w:firstColumn="1" w:lastColumn="0" w:noHBand="0" w:noVBand="1"/>
      </w:tblPr>
      <w:tblGrid>
        <w:gridCol w:w="1168"/>
        <w:gridCol w:w="1168"/>
        <w:gridCol w:w="1169"/>
        <w:gridCol w:w="1169"/>
        <w:gridCol w:w="1169"/>
        <w:gridCol w:w="1169"/>
        <w:gridCol w:w="1169"/>
      </w:tblGrid>
      <w:tr w:rsidR="003E7E69" w14:paraId="42DBD03F" w14:textId="77777777" w:rsidTr="00981C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68B16621" w14:textId="77777777" w:rsidR="003E7E69" w:rsidRDefault="003E7E69"/>
        </w:tc>
        <w:tc>
          <w:tcPr>
            <w:tcW w:w="1168" w:type="dxa"/>
          </w:tcPr>
          <w:p w14:paraId="78A7E30A" w14:textId="088D207F" w:rsidR="003E7E69" w:rsidRDefault="003E7E69">
            <w:pPr>
              <w:cnfStyle w:val="100000000000" w:firstRow="1" w:lastRow="0" w:firstColumn="0" w:lastColumn="0" w:oddVBand="0" w:evenVBand="0" w:oddHBand="0" w:evenHBand="0" w:firstRowFirstColumn="0" w:firstRowLastColumn="0" w:lastRowFirstColumn="0" w:lastRowLastColumn="0"/>
            </w:pPr>
            <w:r>
              <w:t xml:space="preserve">Tube </w:t>
            </w:r>
          </w:p>
        </w:tc>
        <w:tc>
          <w:tcPr>
            <w:tcW w:w="1169" w:type="dxa"/>
          </w:tcPr>
          <w:p w14:paraId="5BBDFBC7" w14:textId="7D4364AD" w:rsidR="003E7E69" w:rsidRDefault="003E7E69">
            <w:pPr>
              <w:cnfStyle w:val="100000000000" w:firstRow="1" w:lastRow="0" w:firstColumn="0" w:lastColumn="0" w:oddVBand="0" w:evenVBand="0" w:oddHBand="0" w:evenHBand="0" w:firstRowFirstColumn="0" w:firstRowLastColumn="0" w:lastRowFirstColumn="0" w:lastRowLastColumn="0"/>
            </w:pPr>
            <w:r>
              <w:t>Buffer (pH5)</w:t>
            </w:r>
          </w:p>
        </w:tc>
        <w:tc>
          <w:tcPr>
            <w:tcW w:w="1169" w:type="dxa"/>
          </w:tcPr>
          <w:p w14:paraId="2270F8F5" w14:textId="3695F412" w:rsidR="003E7E69" w:rsidRDefault="003E7E69">
            <w:pPr>
              <w:cnfStyle w:val="100000000000" w:firstRow="1" w:lastRow="0" w:firstColumn="0" w:lastColumn="0" w:oddVBand="0" w:evenVBand="0" w:oddHBand="0" w:evenHBand="0" w:firstRowFirstColumn="0" w:firstRowLastColumn="0" w:lastRowFirstColumn="0" w:lastRowLastColumn="0"/>
            </w:pPr>
            <w:r>
              <w:t>H2O2</w:t>
            </w:r>
          </w:p>
        </w:tc>
        <w:tc>
          <w:tcPr>
            <w:tcW w:w="1169" w:type="dxa"/>
          </w:tcPr>
          <w:p w14:paraId="630B858D" w14:textId="6CDE83C0" w:rsidR="003E7E69" w:rsidRDefault="003E7E69">
            <w:pPr>
              <w:cnfStyle w:val="100000000000" w:firstRow="1" w:lastRow="0" w:firstColumn="0" w:lastColumn="0" w:oddVBand="0" w:evenVBand="0" w:oddHBand="0" w:evenHBand="0" w:firstRowFirstColumn="0" w:firstRowLastColumn="0" w:lastRowFirstColumn="0" w:lastRowLastColumn="0"/>
            </w:pPr>
            <w:r>
              <w:t xml:space="preserve">Extract </w:t>
            </w:r>
          </w:p>
        </w:tc>
        <w:tc>
          <w:tcPr>
            <w:tcW w:w="1169" w:type="dxa"/>
          </w:tcPr>
          <w:p w14:paraId="4C0F550D" w14:textId="2A78EAB6" w:rsidR="003E7E69" w:rsidRDefault="003E7E69">
            <w:pPr>
              <w:cnfStyle w:val="100000000000" w:firstRow="1" w:lastRow="0" w:firstColumn="0" w:lastColumn="0" w:oddVBand="0" w:evenVBand="0" w:oddHBand="0" w:evenHBand="0" w:firstRowFirstColumn="0" w:firstRowLastColumn="0" w:lastRowFirstColumn="0" w:lastRowLastColumn="0"/>
            </w:pPr>
            <w:r>
              <w:t xml:space="preserve">Guaiacol </w:t>
            </w:r>
          </w:p>
        </w:tc>
        <w:tc>
          <w:tcPr>
            <w:tcW w:w="1169" w:type="dxa"/>
          </w:tcPr>
          <w:p w14:paraId="033EC3F8" w14:textId="7182465C" w:rsidR="003E7E69" w:rsidRDefault="003E7E69">
            <w:pPr>
              <w:cnfStyle w:val="100000000000" w:firstRow="1" w:lastRow="0" w:firstColumn="0" w:lastColumn="0" w:oddVBand="0" w:evenVBand="0" w:oddHBand="0" w:evenHBand="0" w:firstRowFirstColumn="0" w:firstRowLastColumn="0" w:lastRowFirstColumn="0" w:lastRowLastColumn="0"/>
            </w:pPr>
            <w:r>
              <w:t>Total Volume</w:t>
            </w:r>
          </w:p>
        </w:tc>
      </w:tr>
      <w:tr w:rsidR="003E7E69" w14:paraId="5E2950D9"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05D0E30C" w14:textId="2ECC021C" w:rsidR="003E7E69" w:rsidRDefault="003E7E69">
            <w:r>
              <w:lastRenderedPageBreak/>
              <w:t xml:space="preserve">Control </w:t>
            </w:r>
          </w:p>
        </w:tc>
        <w:tc>
          <w:tcPr>
            <w:tcW w:w="1168" w:type="dxa"/>
          </w:tcPr>
          <w:p w14:paraId="39A2F4E3" w14:textId="6379BD8B" w:rsidR="003E7E69" w:rsidRDefault="003E7E69">
            <w:pPr>
              <w:cnfStyle w:val="000000100000" w:firstRow="0" w:lastRow="0" w:firstColumn="0" w:lastColumn="0" w:oddVBand="0" w:evenVBand="0" w:oddHBand="1" w:evenHBand="0" w:firstRowFirstColumn="0" w:firstRowLastColumn="0" w:lastRowFirstColumn="0" w:lastRowLastColumn="0"/>
            </w:pPr>
            <w:r>
              <w:t>1</w:t>
            </w:r>
          </w:p>
        </w:tc>
        <w:tc>
          <w:tcPr>
            <w:tcW w:w="1169" w:type="dxa"/>
          </w:tcPr>
          <w:p w14:paraId="3B9984C7" w14:textId="6FAA8EA7" w:rsidR="003E7E69" w:rsidRDefault="00981C9C">
            <w:pPr>
              <w:cnfStyle w:val="000000100000" w:firstRow="0" w:lastRow="0" w:firstColumn="0" w:lastColumn="0" w:oddVBand="0" w:evenVBand="0" w:oddHBand="1" w:evenHBand="0" w:firstRowFirstColumn="0" w:firstRowLastColumn="0" w:lastRowFirstColumn="0" w:lastRowLastColumn="0"/>
            </w:pPr>
            <w:r>
              <w:t>5.0</w:t>
            </w:r>
          </w:p>
        </w:tc>
        <w:tc>
          <w:tcPr>
            <w:tcW w:w="1169" w:type="dxa"/>
          </w:tcPr>
          <w:p w14:paraId="0B8797BE" w14:textId="59EE1BB1" w:rsidR="003E7E69" w:rsidRDefault="00981C9C">
            <w:pPr>
              <w:cnfStyle w:val="000000100000" w:firstRow="0" w:lastRow="0" w:firstColumn="0" w:lastColumn="0" w:oddVBand="0" w:evenVBand="0" w:oddHBand="1" w:evenHBand="0" w:firstRowFirstColumn="0" w:firstRowLastColumn="0" w:lastRowFirstColumn="0" w:lastRowLastColumn="0"/>
            </w:pPr>
            <w:r>
              <w:t>2.0</w:t>
            </w:r>
          </w:p>
        </w:tc>
        <w:tc>
          <w:tcPr>
            <w:tcW w:w="1169" w:type="dxa"/>
          </w:tcPr>
          <w:p w14:paraId="6BD51881"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691A0DD0" w14:textId="755446F9" w:rsidR="003E7E69" w:rsidRDefault="00981C9C">
            <w:pPr>
              <w:cnfStyle w:val="000000100000" w:firstRow="0" w:lastRow="0" w:firstColumn="0" w:lastColumn="0" w:oddVBand="0" w:evenVBand="0" w:oddHBand="1" w:evenHBand="0" w:firstRowFirstColumn="0" w:firstRowLastColumn="0" w:lastRowFirstColumn="0" w:lastRowLastColumn="0"/>
            </w:pPr>
            <w:r>
              <w:t>1.0</w:t>
            </w:r>
          </w:p>
        </w:tc>
        <w:tc>
          <w:tcPr>
            <w:tcW w:w="1169" w:type="dxa"/>
          </w:tcPr>
          <w:p w14:paraId="2790D5A2" w14:textId="0CB93465" w:rsidR="003E7E69" w:rsidRDefault="00981C9C">
            <w:pPr>
              <w:cnfStyle w:val="000000100000" w:firstRow="0" w:lastRow="0" w:firstColumn="0" w:lastColumn="0" w:oddVBand="0" w:evenVBand="0" w:oddHBand="1" w:evenHBand="0" w:firstRowFirstColumn="0" w:firstRowLastColumn="0" w:lastRowFirstColumn="0" w:lastRowLastColumn="0"/>
            </w:pPr>
            <w:r>
              <w:t>8.0</w:t>
            </w:r>
          </w:p>
        </w:tc>
      </w:tr>
      <w:tr w:rsidR="003E7E69" w14:paraId="67587A4E"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720F8A8B" w14:textId="2B2C3BFB" w:rsidR="003E7E69" w:rsidRDefault="00981C9C">
            <w:r>
              <w:t>Set 1</w:t>
            </w:r>
          </w:p>
        </w:tc>
        <w:tc>
          <w:tcPr>
            <w:tcW w:w="1168" w:type="dxa"/>
          </w:tcPr>
          <w:p w14:paraId="5942DE0C" w14:textId="50696160" w:rsidR="003E7E69" w:rsidRDefault="003E7E69">
            <w:pPr>
              <w:cnfStyle w:val="000000000000" w:firstRow="0" w:lastRow="0" w:firstColumn="0" w:lastColumn="0" w:oddVBand="0" w:evenVBand="0" w:oddHBand="0" w:evenHBand="0" w:firstRowFirstColumn="0" w:firstRowLastColumn="0" w:lastRowFirstColumn="0" w:lastRowLastColumn="0"/>
            </w:pPr>
            <w:r>
              <w:t>2</w:t>
            </w:r>
          </w:p>
        </w:tc>
        <w:tc>
          <w:tcPr>
            <w:tcW w:w="1169" w:type="dxa"/>
          </w:tcPr>
          <w:p w14:paraId="754D4D65"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319F1022" w14:textId="12384CCB" w:rsidR="003E7E69" w:rsidRDefault="00981C9C">
            <w:pPr>
              <w:cnfStyle w:val="000000000000" w:firstRow="0" w:lastRow="0" w:firstColumn="0" w:lastColumn="0" w:oddVBand="0" w:evenVBand="0" w:oddHBand="0" w:evenHBand="0" w:firstRowFirstColumn="0" w:firstRowLastColumn="0" w:lastRowFirstColumn="0" w:lastRowLastColumn="0"/>
            </w:pPr>
            <w:r>
              <w:t>2.0</w:t>
            </w:r>
          </w:p>
        </w:tc>
        <w:tc>
          <w:tcPr>
            <w:tcW w:w="1169" w:type="dxa"/>
          </w:tcPr>
          <w:p w14:paraId="3E3AA651"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6B0B5394" w14:textId="47E14DE4" w:rsidR="003E7E69" w:rsidRDefault="00981C9C">
            <w:pPr>
              <w:cnfStyle w:val="000000000000" w:firstRow="0" w:lastRow="0" w:firstColumn="0" w:lastColumn="0" w:oddVBand="0" w:evenVBand="0" w:oddHBand="0" w:evenHBand="0" w:firstRowFirstColumn="0" w:firstRowLastColumn="0" w:lastRowFirstColumn="0" w:lastRowLastColumn="0"/>
            </w:pPr>
            <w:r>
              <w:t>1.0</w:t>
            </w:r>
          </w:p>
        </w:tc>
        <w:tc>
          <w:tcPr>
            <w:tcW w:w="1169" w:type="dxa"/>
          </w:tcPr>
          <w:p w14:paraId="2C925305" w14:textId="6412D26A" w:rsidR="003E7E69" w:rsidRDefault="00981C9C">
            <w:pPr>
              <w:cnfStyle w:val="000000000000" w:firstRow="0" w:lastRow="0" w:firstColumn="0" w:lastColumn="0" w:oddVBand="0" w:evenVBand="0" w:oddHBand="0" w:evenHBand="0" w:firstRowFirstColumn="0" w:firstRowLastColumn="0" w:lastRowFirstColumn="0" w:lastRowLastColumn="0"/>
            </w:pPr>
            <w:r>
              <w:t>3.0</w:t>
            </w:r>
          </w:p>
        </w:tc>
      </w:tr>
      <w:tr w:rsidR="003E7E69" w14:paraId="480EEA27"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4858E910" w14:textId="77777777" w:rsidR="003E7E69" w:rsidRDefault="003E7E69"/>
        </w:tc>
        <w:tc>
          <w:tcPr>
            <w:tcW w:w="1168" w:type="dxa"/>
          </w:tcPr>
          <w:p w14:paraId="15F1E5C7" w14:textId="75C97E95" w:rsidR="003E7E69" w:rsidRDefault="003E7E69">
            <w:pPr>
              <w:cnfStyle w:val="000000100000" w:firstRow="0" w:lastRow="0" w:firstColumn="0" w:lastColumn="0" w:oddVBand="0" w:evenVBand="0" w:oddHBand="1" w:evenHBand="0" w:firstRowFirstColumn="0" w:firstRowLastColumn="0" w:lastRowFirstColumn="0" w:lastRowLastColumn="0"/>
            </w:pPr>
            <w:r>
              <w:t>3</w:t>
            </w:r>
          </w:p>
        </w:tc>
        <w:tc>
          <w:tcPr>
            <w:tcW w:w="1169" w:type="dxa"/>
          </w:tcPr>
          <w:p w14:paraId="7C08CA66" w14:textId="461DB898" w:rsidR="003E7E69" w:rsidRDefault="00981C9C">
            <w:pPr>
              <w:cnfStyle w:val="000000100000" w:firstRow="0" w:lastRow="0" w:firstColumn="0" w:lastColumn="0" w:oddVBand="0" w:evenVBand="0" w:oddHBand="1" w:evenHBand="0" w:firstRowFirstColumn="0" w:firstRowLastColumn="0" w:lastRowFirstColumn="0" w:lastRowLastColumn="0"/>
            </w:pPr>
            <w:r>
              <w:t>4.5</w:t>
            </w:r>
          </w:p>
        </w:tc>
        <w:tc>
          <w:tcPr>
            <w:tcW w:w="1169" w:type="dxa"/>
          </w:tcPr>
          <w:p w14:paraId="7849935A"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39A6DDE7" w14:textId="7ED19BCC" w:rsidR="003E7E69" w:rsidRDefault="00981C9C">
            <w:pPr>
              <w:cnfStyle w:val="000000100000" w:firstRow="0" w:lastRow="0" w:firstColumn="0" w:lastColumn="0" w:oddVBand="0" w:evenVBand="0" w:oddHBand="1" w:evenHBand="0" w:firstRowFirstColumn="0" w:firstRowLastColumn="0" w:lastRowFirstColumn="0" w:lastRowLastColumn="0"/>
            </w:pPr>
            <w:r>
              <w:t>0.5</w:t>
            </w:r>
          </w:p>
        </w:tc>
        <w:tc>
          <w:tcPr>
            <w:tcW w:w="1169" w:type="dxa"/>
          </w:tcPr>
          <w:p w14:paraId="519BCAA6"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60BA1313" w14:textId="1734AE9E" w:rsidR="003E7E69" w:rsidRDefault="00981C9C">
            <w:pPr>
              <w:cnfStyle w:val="000000100000" w:firstRow="0" w:lastRow="0" w:firstColumn="0" w:lastColumn="0" w:oddVBand="0" w:evenVBand="0" w:oddHBand="1" w:evenHBand="0" w:firstRowFirstColumn="0" w:firstRowLastColumn="0" w:lastRowFirstColumn="0" w:lastRowLastColumn="0"/>
            </w:pPr>
            <w:r>
              <w:t>5.0</w:t>
            </w:r>
          </w:p>
        </w:tc>
      </w:tr>
      <w:tr w:rsidR="003E7E69" w14:paraId="09DF249F"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7F39C7C9" w14:textId="77777777" w:rsidR="003E7E69" w:rsidRDefault="003E7E69"/>
        </w:tc>
        <w:tc>
          <w:tcPr>
            <w:tcW w:w="1168" w:type="dxa"/>
          </w:tcPr>
          <w:p w14:paraId="66B26041" w14:textId="4E0A0ABF" w:rsidR="003E7E69" w:rsidRDefault="003E7E69">
            <w:pPr>
              <w:cnfStyle w:val="000000000000" w:firstRow="0" w:lastRow="0" w:firstColumn="0" w:lastColumn="0" w:oddVBand="0" w:evenVBand="0" w:oddHBand="0" w:evenHBand="0" w:firstRowFirstColumn="0" w:firstRowLastColumn="0" w:lastRowFirstColumn="0" w:lastRowLastColumn="0"/>
            </w:pPr>
            <w:r>
              <w:t>4</w:t>
            </w:r>
          </w:p>
        </w:tc>
        <w:tc>
          <w:tcPr>
            <w:tcW w:w="1169" w:type="dxa"/>
          </w:tcPr>
          <w:p w14:paraId="64238FBA"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434DC4E9" w14:textId="6EE8BFCB" w:rsidR="003E7E69" w:rsidRDefault="00981C9C">
            <w:pPr>
              <w:cnfStyle w:val="000000000000" w:firstRow="0" w:lastRow="0" w:firstColumn="0" w:lastColumn="0" w:oddVBand="0" w:evenVBand="0" w:oddHBand="0" w:evenHBand="0" w:firstRowFirstColumn="0" w:firstRowLastColumn="0" w:lastRowFirstColumn="0" w:lastRowLastColumn="0"/>
            </w:pPr>
            <w:r>
              <w:t>2.0</w:t>
            </w:r>
          </w:p>
        </w:tc>
        <w:tc>
          <w:tcPr>
            <w:tcW w:w="1169" w:type="dxa"/>
          </w:tcPr>
          <w:p w14:paraId="1987FF88"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1162B291" w14:textId="136210BC" w:rsidR="003E7E69" w:rsidRDefault="00981C9C">
            <w:pPr>
              <w:cnfStyle w:val="000000000000" w:firstRow="0" w:lastRow="0" w:firstColumn="0" w:lastColumn="0" w:oddVBand="0" w:evenVBand="0" w:oddHBand="0" w:evenHBand="0" w:firstRowFirstColumn="0" w:firstRowLastColumn="0" w:lastRowFirstColumn="0" w:lastRowLastColumn="0"/>
            </w:pPr>
            <w:r>
              <w:t>1.0</w:t>
            </w:r>
          </w:p>
        </w:tc>
        <w:tc>
          <w:tcPr>
            <w:tcW w:w="1169" w:type="dxa"/>
          </w:tcPr>
          <w:p w14:paraId="126913F5" w14:textId="24027A01" w:rsidR="003E7E69" w:rsidRDefault="00981C9C">
            <w:pPr>
              <w:cnfStyle w:val="000000000000" w:firstRow="0" w:lastRow="0" w:firstColumn="0" w:lastColumn="0" w:oddVBand="0" w:evenVBand="0" w:oddHBand="0" w:evenHBand="0" w:firstRowFirstColumn="0" w:firstRowLastColumn="0" w:lastRowFirstColumn="0" w:lastRowLastColumn="0"/>
            </w:pPr>
            <w:r>
              <w:t>3.0</w:t>
            </w:r>
          </w:p>
        </w:tc>
      </w:tr>
      <w:tr w:rsidR="003E7E69" w14:paraId="689FBBF6"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508CA102" w14:textId="6664BC8B" w:rsidR="003E7E69" w:rsidRDefault="00981C9C">
            <w:r>
              <w:t>Set 2</w:t>
            </w:r>
          </w:p>
        </w:tc>
        <w:tc>
          <w:tcPr>
            <w:tcW w:w="1168" w:type="dxa"/>
          </w:tcPr>
          <w:p w14:paraId="3E099AE0" w14:textId="724B1B86" w:rsidR="003E7E69" w:rsidRDefault="003E7E69">
            <w:pPr>
              <w:cnfStyle w:val="000000100000" w:firstRow="0" w:lastRow="0" w:firstColumn="0" w:lastColumn="0" w:oddVBand="0" w:evenVBand="0" w:oddHBand="1" w:evenHBand="0" w:firstRowFirstColumn="0" w:firstRowLastColumn="0" w:lastRowFirstColumn="0" w:lastRowLastColumn="0"/>
            </w:pPr>
            <w:r>
              <w:t>5</w:t>
            </w:r>
          </w:p>
        </w:tc>
        <w:tc>
          <w:tcPr>
            <w:tcW w:w="1169" w:type="dxa"/>
          </w:tcPr>
          <w:p w14:paraId="1187525A" w14:textId="695329A6" w:rsidR="003E7E69" w:rsidRDefault="00981C9C">
            <w:pPr>
              <w:cnfStyle w:val="000000100000" w:firstRow="0" w:lastRow="0" w:firstColumn="0" w:lastColumn="0" w:oddVBand="0" w:evenVBand="0" w:oddHBand="1" w:evenHBand="0" w:firstRowFirstColumn="0" w:firstRowLastColumn="0" w:lastRowFirstColumn="0" w:lastRowLastColumn="0"/>
            </w:pPr>
            <w:r>
              <w:t>4.0</w:t>
            </w:r>
          </w:p>
        </w:tc>
        <w:tc>
          <w:tcPr>
            <w:tcW w:w="1169" w:type="dxa"/>
          </w:tcPr>
          <w:p w14:paraId="0F6F0B68"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32155DEA" w14:textId="7EA2281B" w:rsidR="003E7E69" w:rsidRDefault="00981C9C">
            <w:pPr>
              <w:cnfStyle w:val="000000100000" w:firstRow="0" w:lastRow="0" w:firstColumn="0" w:lastColumn="0" w:oddVBand="0" w:evenVBand="0" w:oddHBand="1" w:evenHBand="0" w:firstRowFirstColumn="0" w:firstRowLastColumn="0" w:lastRowFirstColumn="0" w:lastRowLastColumn="0"/>
            </w:pPr>
            <w:r>
              <w:t>1.0</w:t>
            </w:r>
          </w:p>
        </w:tc>
        <w:tc>
          <w:tcPr>
            <w:tcW w:w="1169" w:type="dxa"/>
          </w:tcPr>
          <w:p w14:paraId="78C09845"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0F9E8D19" w14:textId="04E80AE6" w:rsidR="003E7E69" w:rsidRDefault="00981C9C">
            <w:pPr>
              <w:cnfStyle w:val="000000100000" w:firstRow="0" w:lastRow="0" w:firstColumn="0" w:lastColumn="0" w:oddVBand="0" w:evenVBand="0" w:oddHBand="1" w:evenHBand="0" w:firstRowFirstColumn="0" w:firstRowLastColumn="0" w:lastRowFirstColumn="0" w:lastRowLastColumn="0"/>
            </w:pPr>
            <w:r>
              <w:t>5.0</w:t>
            </w:r>
          </w:p>
        </w:tc>
      </w:tr>
      <w:tr w:rsidR="003E7E69" w14:paraId="4AC0D60A" w14:textId="77777777" w:rsidTr="00981C9C">
        <w:tc>
          <w:tcPr>
            <w:cnfStyle w:val="001000000000" w:firstRow="0" w:lastRow="0" w:firstColumn="1" w:lastColumn="0" w:oddVBand="0" w:evenVBand="0" w:oddHBand="0" w:evenHBand="0" w:firstRowFirstColumn="0" w:firstRowLastColumn="0" w:lastRowFirstColumn="0" w:lastRowLastColumn="0"/>
            <w:tcW w:w="1168" w:type="dxa"/>
          </w:tcPr>
          <w:p w14:paraId="52FAADD9" w14:textId="77777777" w:rsidR="003E7E69" w:rsidRDefault="003E7E69"/>
        </w:tc>
        <w:tc>
          <w:tcPr>
            <w:tcW w:w="1168" w:type="dxa"/>
          </w:tcPr>
          <w:p w14:paraId="75EC43BB" w14:textId="466BD13A" w:rsidR="003E7E69" w:rsidRDefault="003E7E69">
            <w:pPr>
              <w:cnfStyle w:val="000000000000" w:firstRow="0" w:lastRow="0" w:firstColumn="0" w:lastColumn="0" w:oddVBand="0" w:evenVBand="0" w:oddHBand="0" w:evenHBand="0" w:firstRowFirstColumn="0" w:firstRowLastColumn="0" w:lastRowFirstColumn="0" w:lastRowLastColumn="0"/>
            </w:pPr>
            <w:r>
              <w:t>6</w:t>
            </w:r>
          </w:p>
        </w:tc>
        <w:tc>
          <w:tcPr>
            <w:tcW w:w="1169" w:type="dxa"/>
          </w:tcPr>
          <w:p w14:paraId="03EF5E57"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1102D765" w14:textId="2AB2DC3E" w:rsidR="003E7E69" w:rsidRDefault="00981C9C">
            <w:pPr>
              <w:cnfStyle w:val="000000000000" w:firstRow="0" w:lastRow="0" w:firstColumn="0" w:lastColumn="0" w:oddVBand="0" w:evenVBand="0" w:oddHBand="0" w:evenHBand="0" w:firstRowFirstColumn="0" w:firstRowLastColumn="0" w:lastRowFirstColumn="0" w:lastRowLastColumn="0"/>
            </w:pPr>
            <w:r>
              <w:t>2.0</w:t>
            </w:r>
          </w:p>
        </w:tc>
        <w:tc>
          <w:tcPr>
            <w:tcW w:w="1169" w:type="dxa"/>
          </w:tcPr>
          <w:p w14:paraId="350E027A" w14:textId="77777777" w:rsidR="003E7E69" w:rsidRDefault="003E7E69">
            <w:pPr>
              <w:cnfStyle w:val="000000000000" w:firstRow="0" w:lastRow="0" w:firstColumn="0" w:lastColumn="0" w:oddVBand="0" w:evenVBand="0" w:oddHBand="0" w:evenHBand="0" w:firstRowFirstColumn="0" w:firstRowLastColumn="0" w:lastRowFirstColumn="0" w:lastRowLastColumn="0"/>
            </w:pPr>
          </w:p>
        </w:tc>
        <w:tc>
          <w:tcPr>
            <w:tcW w:w="1169" w:type="dxa"/>
          </w:tcPr>
          <w:p w14:paraId="7581D26A" w14:textId="73E52041" w:rsidR="003E7E69" w:rsidRDefault="00981C9C">
            <w:pPr>
              <w:cnfStyle w:val="000000000000" w:firstRow="0" w:lastRow="0" w:firstColumn="0" w:lastColumn="0" w:oddVBand="0" w:evenVBand="0" w:oddHBand="0" w:evenHBand="0" w:firstRowFirstColumn="0" w:firstRowLastColumn="0" w:lastRowFirstColumn="0" w:lastRowLastColumn="0"/>
            </w:pPr>
            <w:r>
              <w:t>1.0</w:t>
            </w:r>
          </w:p>
        </w:tc>
        <w:tc>
          <w:tcPr>
            <w:tcW w:w="1169" w:type="dxa"/>
          </w:tcPr>
          <w:p w14:paraId="10723362" w14:textId="6D784BF0" w:rsidR="003E7E69" w:rsidRDefault="00981C9C">
            <w:pPr>
              <w:cnfStyle w:val="000000000000" w:firstRow="0" w:lastRow="0" w:firstColumn="0" w:lastColumn="0" w:oddVBand="0" w:evenVBand="0" w:oddHBand="0" w:evenHBand="0" w:firstRowFirstColumn="0" w:firstRowLastColumn="0" w:lastRowFirstColumn="0" w:lastRowLastColumn="0"/>
            </w:pPr>
            <w:r>
              <w:t>3.0</w:t>
            </w:r>
          </w:p>
        </w:tc>
      </w:tr>
      <w:tr w:rsidR="003E7E69" w14:paraId="2BB37243" w14:textId="77777777" w:rsidTr="00981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42227343" w14:textId="64139199" w:rsidR="003E7E69" w:rsidRDefault="00981C9C">
            <w:r>
              <w:t xml:space="preserve">Set 3 </w:t>
            </w:r>
          </w:p>
        </w:tc>
        <w:tc>
          <w:tcPr>
            <w:tcW w:w="1168" w:type="dxa"/>
          </w:tcPr>
          <w:p w14:paraId="3EACB5E5" w14:textId="1E33306F" w:rsidR="003E7E69" w:rsidRDefault="003E7E69">
            <w:pPr>
              <w:cnfStyle w:val="000000100000" w:firstRow="0" w:lastRow="0" w:firstColumn="0" w:lastColumn="0" w:oddVBand="0" w:evenVBand="0" w:oddHBand="1" w:evenHBand="0" w:firstRowFirstColumn="0" w:firstRowLastColumn="0" w:lastRowFirstColumn="0" w:lastRowLastColumn="0"/>
            </w:pPr>
            <w:r>
              <w:t>7</w:t>
            </w:r>
          </w:p>
        </w:tc>
        <w:tc>
          <w:tcPr>
            <w:tcW w:w="1169" w:type="dxa"/>
          </w:tcPr>
          <w:p w14:paraId="02CAE2E5" w14:textId="02AB302A" w:rsidR="003E7E69" w:rsidRDefault="00981C9C">
            <w:pPr>
              <w:cnfStyle w:val="000000100000" w:firstRow="0" w:lastRow="0" w:firstColumn="0" w:lastColumn="0" w:oddVBand="0" w:evenVBand="0" w:oddHBand="1" w:evenHBand="0" w:firstRowFirstColumn="0" w:firstRowLastColumn="0" w:lastRowFirstColumn="0" w:lastRowLastColumn="0"/>
            </w:pPr>
            <w:r>
              <w:t>3.0</w:t>
            </w:r>
          </w:p>
        </w:tc>
        <w:tc>
          <w:tcPr>
            <w:tcW w:w="1169" w:type="dxa"/>
          </w:tcPr>
          <w:p w14:paraId="3C6F105B"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0BD35080" w14:textId="3FE726E2" w:rsidR="003E7E69" w:rsidRDefault="00981C9C">
            <w:pPr>
              <w:cnfStyle w:val="000000100000" w:firstRow="0" w:lastRow="0" w:firstColumn="0" w:lastColumn="0" w:oddVBand="0" w:evenVBand="0" w:oddHBand="1" w:evenHBand="0" w:firstRowFirstColumn="0" w:firstRowLastColumn="0" w:lastRowFirstColumn="0" w:lastRowLastColumn="0"/>
            </w:pPr>
            <w:r>
              <w:t>1.0</w:t>
            </w:r>
          </w:p>
        </w:tc>
        <w:tc>
          <w:tcPr>
            <w:tcW w:w="1169" w:type="dxa"/>
          </w:tcPr>
          <w:p w14:paraId="44C3F606" w14:textId="77777777" w:rsidR="003E7E69" w:rsidRDefault="003E7E69">
            <w:pPr>
              <w:cnfStyle w:val="000000100000" w:firstRow="0" w:lastRow="0" w:firstColumn="0" w:lastColumn="0" w:oddVBand="0" w:evenVBand="0" w:oddHBand="1" w:evenHBand="0" w:firstRowFirstColumn="0" w:firstRowLastColumn="0" w:lastRowFirstColumn="0" w:lastRowLastColumn="0"/>
            </w:pPr>
          </w:p>
        </w:tc>
        <w:tc>
          <w:tcPr>
            <w:tcW w:w="1169" w:type="dxa"/>
          </w:tcPr>
          <w:p w14:paraId="2CC20E83" w14:textId="5A6AA31C" w:rsidR="003E7E69" w:rsidRDefault="00981C9C">
            <w:pPr>
              <w:cnfStyle w:val="000000100000" w:firstRow="0" w:lastRow="0" w:firstColumn="0" w:lastColumn="0" w:oddVBand="0" w:evenVBand="0" w:oddHBand="1" w:evenHBand="0" w:firstRowFirstColumn="0" w:firstRowLastColumn="0" w:lastRowFirstColumn="0" w:lastRowLastColumn="0"/>
            </w:pPr>
            <w:r>
              <w:t>5.0</w:t>
            </w:r>
          </w:p>
        </w:tc>
      </w:tr>
    </w:tbl>
    <w:p w14:paraId="59D784A2" w14:textId="77777777" w:rsidR="003E7E69" w:rsidRDefault="003E7E69"/>
    <w:p w14:paraId="51FB155D" w14:textId="45C3372E" w:rsidR="003E7E69" w:rsidRDefault="00833FF6" w:rsidP="00E13C55">
      <w:pPr>
        <w:spacing w:after="0" w:line="480" w:lineRule="auto"/>
        <w:ind w:firstLine="720"/>
        <w:jc w:val="both"/>
      </w:pPr>
      <w:r>
        <w:t xml:space="preserve">The spectrophotometer was calibrated by making sure the reading was zero with tube one which is the control. The cuvettes were inserted properly </w:t>
      </w:r>
      <w:r w:rsidR="00154816">
        <w:t xml:space="preserve">ensuring that the device reading is absorbance and not transmission. More so, care was taken to ensure that the desired wavelength was being read. </w:t>
      </w:r>
    </w:p>
    <w:p w14:paraId="6D28AA90" w14:textId="033D8BC0" w:rsidR="00154816" w:rsidRDefault="00154816" w:rsidP="00E13C55">
      <w:pPr>
        <w:spacing w:after="0" w:line="480" w:lineRule="auto"/>
        <w:ind w:firstLine="720"/>
        <w:jc w:val="both"/>
      </w:pPr>
      <w:r>
        <w:t>As the instructions were time sensitive they were read before proceeding with the experiment</w:t>
      </w:r>
      <w:r w:rsidR="004748F3">
        <w:t xml:space="preserve">. The time to the nearest second was noted and the content from tube two and three were mixed through pouring back and forth twice. </w:t>
      </w:r>
      <w:r w:rsidR="00E63E71">
        <w:t xml:space="preserve">The mixing was completed after ten seconds. </w:t>
      </w:r>
      <w:r w:rsidR="0064005E">
        <w:t xml:space="preserve"> The reaction mixture was added to the cuvette wiping the outside for the removal of any kind of drips and then placed on the spectrophotometer. </w:t>
      </w:r>
      <w:r w:rsidR="00E44F4B">
        <w:t xml:space="preserve">The absorbance was read at the intervals of twenty seconds from the start of the mixing and the data was then recorded. The same sets were repeated for the set two and three. </w:t>
      </w:r>
    </w:p>
    <w:p w14:paraId="146BDCC0" w14:textId="044634FC" w:rsidR="00CD51F1" w:rsidRPr="00473E0B" w:rsidRDefault="00DA41C1" w:rsidP="00F8447B">
      <w:pPr>
        <w:spacing w:after="0" w:line="480" w:lineRule="auto"/>
        <w:rPr>
          <w:b/>
        </w:rPr>
      </w:pPr>
      <w:r w:rsidRPr="00473E0B">
        <w:rPr>
          <w:b/>
        </w:rPr>
        <w:t xml:space="preserve">Part II: The effects of temperature </w:t>
      </w:r>
    </w:p>
    <w:p w14:paraId="146B5542" w14:textId="1BD37762" w:rsidR="00DA41C1" w:rsidRDefault="005F72F7" w:rsidP="00F8447B">
      <w:pPr>
        <w:spacing w:after="0" w:line="480" w:lineRule="auto"/>
        <w:ind w:firstLine="720"/>
      </w:pPr>
      <w:r>
        <w:t>The experimented focused on the determination of the effects of the variation of temperature on rate of enzymatic reactions. Four different types of temperature were tested namely 4</w:t>
      </w:r>
      <w:r w:rsidRPr="00F759FC">
        <w:rPr>
          <w:vertAlign w:val="superscript"/>
        </w:rPr>
        <w:t>0</w:t>
      </w:r>
      <w:r>
        <w:t>C, 23</w:t>
      </w:r>
      <w:r w:rsidRPr="00F759FC">
        <w:rPr>
          <w:vertAlign w:val="superscript"/>
        </w:rPr>
        <w:t>0</w:t>
      </w:r>
      <w:r>
        <w:t>C,32</w:t>
      </w:r>
      <w:r w:rsidRPr="00F759FC">
        <w:rPr>
          <w:vertAlign w:val="superscript"/>
        </w:rPr>
        <w:t>0</w:t>
      </w:r>
      <w:r>
        <w:t>C and 48</w:t>
      </w:r>
      <w:r w:rsidRPr="00F759FC">
        <w:rPr>
          <w:vertAlign w:val="superscript"/>
        </w:rPr>
        <w:t>0</w:t>
      </w:r>
      <w:r>
        <w:t xml:space="preserve">C.  </w:t>
      </w:r>
    </w:p>
    <w:p w14:paraId="1A97984F" w14:textId="4AD542ED" w:rsidR="00EF4D9C" w:rsidRDefault="00EF4D9C" w:rsidP="00F8447B">
      <w:pPr>
        <w:spacing w:after="0" w:line="480" w:lineRule="auto"/>
      </w:pPr>
      <w:r>
        <w:t>Nine test tubes were used labelled from one time to nine. The volume of every reagent that was added to every test tube was as indicated below;</w:t>
      </w:r>
    </w:p>
    <w:tbl>
      <w:tblPr>
        <w:tblStyle w:val="PlainTable1"/>
        <w:tblW w:w="0" w:type="auto"/>
        <w:tblLook w:val="04A0" w:firstRow="1" w:lastRow="0" w:firstColumn="1" w:lastColumn="0" w:noHBand="0" w:noVBand="1"/>
      </w:tblPr>
      <w:tblGrid>
        <w:gridCol w:w="1576"/>
        <w:gridCol w:w="1277"/>
        <w:gridCol w:w="1292"/>
        <w:gridCol w:w="1286"/>
        <w:gridCol w:w="1302"/>
        <w:gridCol w:w="1317"/>
        <w:gridCol w:w="1300"/>
      </w:tblGrid>
      <w:tr w:rsidR="00A85C0F" w14:paraId="436F0190" w14:textId="77777777" w:rsidTr="00E527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A8BAC2B" w14:textId="61547ECC" w:rsidR="00A85C0F" w:rsidRDefault="00A85C0F">
            <w:r>
              <w:t xml:space="preserve">Temperature </w:t>
            </w:r>
          </w:p>
        </w:tc>
        <w:tc>
          <w:tcPr>
            <w:tcW w:w="1335" w:type="dxa"/>
          </w:tcPr>
          <w:p w14:paraId="1B58B75A" w14:textId="3431D420" w:rsidR="00A85C0F" w:rsidRDefault="00A85C0F">
            <w:pPr>
              <w:cnfStyle w:val="100000000000" w:firstRow="1" w:lastRow="0" w:firstColumn="0" w:lastColumn="0" w:oddVBand="0" w:evenVBand="0" w:oddHBand="0" w:evenHBand="0" w:firstRowFirstColumn="0" w:firstRowLastColumn="0" w:lastRowFirstColumn="0" w:lastRowLastColumn="0"/>
            </w:pPr>
            <w:r>
              <w:t>Tube</w:t>
            </w:r>
          </w:p>
        </w:tc>
        <w:tc>
          <w:tcPr>
            <w:tcW w:w="1336" w:type="dxa"/>
          </w:tcPr>
          <w:p w14:paraId="357EC758" w14:textId="76318CE7" w:rsidR="00A85C0F" w:rsidRDefault="00A85C0F">
            <w:pPr>
              <w:cnfStyle w:val="100000000000" w:firstRow="1" w:lastRow="0" w:firstColumn="0" w:lastColumn="0" w:oddVBand="0" w:evenVBand="0" w:oddHBand="0" w:evenHBand="0" w:firstRowFirstColumn="0" w:firstRowLastColumn="0" w:lastRowFirstColumn="0" w:lastRowLastColumn="0"/>
            </w:pPr>
            <w:r>
              <w:t>Buffer (pH 5)</w:t>
            </w:r>
          </w:p>
        </w:tc>
        <w:tc>
          <w:tcPr>
            <w:tcW w:w="1336" w:type="dxa"/>
          </w:tcPr>
          <w:p w14:paraId="5BB25807" w14:textId="7B210C42" w:rsidR="00A85C0F" w:rsidRDefault="00A85C0F">
            <w:pPr>
              <w:cnfStyle w:val="100000000000" w:firstRow="1" w:lastRow="0" w:firstColumn="0" w:lastColumn="0" w:oddVBand="0" w:evenVBand="0" w:oddHBand="0" w:evenHBand="0" w:firstRowFirstColumn="0" w:firstRowLastColumn="0" w:lastRowFirstColumn="0" w:lastRowLastColumn="0"/>
            </w:pPr>
            <w:r>
              <w:t>H2O2</w:t>
            </w:r>
          </w:p>
        </w:tc>
        <w:tc>
          <w:tcPr>
            <w:tcW w:w="1336" w:type="dxa"/>
          </w:tcPr>
          <w:p w14:paraId="63E7F54F" w14:textId="58687BD0" w:rsidR="00A85C0F" w:rsidRDefault="00A85C0F">
            <w:pPr>
              <w:cnfStyle w:val="100000000000" w:firstRow="1" w:lastRow="0" w:firstColumn="0" w:lastColumn="0" w:oddVBand="0" w:evenVBand="0" w:oddHBand="0" w:evenHBand="0" w:firstRowFirstColumn="0" w:firstRowLastColumn="0" w:lastRowFirstColumn="0" w:lastRowLastColumn="0"/>
            </w:pPr>
            <w:r>
              <w:t xml:space="preserve">Extract </w:t>
            </w:r>
          </w:p>
        </w:tc>
        <w:tc>
          <w:tcPr>
            <w:tcW w:w="1336" w:type="dxa"/>
          </w:tcPr>
          <w:p w14:paraId="54BABFB3" w14:textId="2AED8C74" w:rsidR="00A85C0F" w:rsidRDefault="00A85C0F">
            <w:pPr>
              <w:cnfStyle w:val="100000000000" w:firstRow="1" w:lastRow="0" w:firstColumn="0" w:lastColumn="0" w:oddVBand="0" w:evenVBand="0" w:oddHBand="0" w:evenHBand="0" w:firstRowFirstColumn="0" w:firstRowLastColumn="0" w:lastRowFirstColumn="0" w:lastRowLastColumn="0"/>
            </w:pPr>
            <w:r>
              <w:t xml:space="preserve">Guaiacol </w:t>
            </w:r>
          </w:p>
        </w:tc>
        <w:tc>
          <w:tcPr>
            <w:tcW w:w="1336" w:type="dxa"/>
          </w:tcPr>
          <w:p w14:paraId="1B59145D" w14:textId="76A7A6BD" w:rsidR="00A85C0F" w:rsidRDefault="00A85C0F">
            <w:pPr>
              <w:cnfStyle w:val="100000000000" w:firstRow="1" w:lastRow="0" w:firstColumn="0" w:lastColumn="0" w:oddVBand="0" w:evenVBand="0" w:oddHBand="0" w:evenHBand="0" w:firstRowFirstColumn="0" w:firstRowLastColumn="0" w:lastRowFirstColumn="0" w:lastRowLastColumn="0"/>
            </w:pPr>
            <w:r>
              <w:t xml:space="preserve">Total volume </w:t>
            </w:r>
          </w:p>
        </w:tc>
      </w:tr>
      <w:tr w:rsidR="00A85C0F" w14:paraId="5494D099"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49BB99F" w14:textId="5051C0F7" w:rsidR="00A85C0F" w:rsidRDefault="00A85C0F">
            <w:r>
              <w:t xml:space="preserve">Control </w:t>
            </w:r>
          </w:p>
        </w:tc>
        <w:tc>
          <w:tcPr>
            <w:tcW w:w="1335" w:type="dxa"/>
          </w:tcPr>
          <w:p w14:paraId="352CC71A" w14:textId="0191534C" w:rsidR="00A85C0F" w:rsidRDefault="00A85C0F">
            <w:pPr>
              <w:cnfStyle w:val="000000100000" w:firstRow="0" w:lastRow="0" w:firstColumn="0" w:lastColumn="0" w:oddVBand="0" w:evenVBand="0" w:oddHBand="1" w:evenHBand="0" w:firstRowFirstColumn="0" w:firstRowLastColumn="0" w:lastRowFirstColumn="0" w:lastRowLastColumn="0"/>
            </w:pPr>
            <w:r>
              <w:t>1</w:t>
            </w:r>
          </w:p>
        </w:tc>
        <w:tc>
          <w:tcPr>
            <w:tcW w:w="1336" w:type="dxa"/>
          </w:tcPr>
          <w:p w14:paraId="11DF0F15" w14:textId="649AE051" w:rsidR="00A85C0F" w:rsidRDefault="00A85C0F">
            <w:pPr>
              <w:cnfStyle w:val="000000100000" w:firstRow="0" w:lastRow="0" w:firstColumn="0" w:lastColumn="0" w:oddVBand="0" w:evenVBand="0" w:oddHBand="1" w:evenHBand="0" w:firstRowFirstColumn="0" w:firstRowLastColumn="0" w:lastRowFirstColumn="0" w:lastRowLastColumn="0"/>
            </w:pPr>
            <w:r>
              <w:t>5.0</w:t>
            </w:r>
          </w:p>
        </w:tc>
        <w:tc>
          <w:tcPr>
            <w:tcW w:w="1336" w:type="dxa"/>
          </w:tcPr>
          <w:p w14:paraId="35525BEA" w14:textId="30246D4C" w:rsidR="00A85C0F" w:rsidRDefault="00A85C0F">
            <w:pPr>
              <w:cnfStyle w:val="000000100000" w:firstRow="0" w:lastRow="0" w:firstColumn="0" w:lastColumn="0" w:oddVBand="0" w:evenVBand="0" w:oddHBand="1" w:evenHBand="0" w:firstRowFirstColumn="0" w:firstRowLastColumn="0" w:lastRowFirstColumn="0" w:lastRowLastColumn="0"/>
            </w:pPr>
            <w:r>
              <w:t>2.0</w:t>
            </w:r>
          </w:p>
        </w:tc>
        <w:tc>
          <w:tcPr>
            <w:tcW w:w="1336" w:type="dxa"/>
          </w:tcPr>
          <w:p w14:paraId="339CFE32" w14:textId="5604F146" w:rsidR="00A85C0F" w:rsidRDefault="00A85C0F">
            <w:pPr>
              <w:cnfStyle w:val="000000100000" w:firstRow="0" w:lastRow="0" w:firstColumn="0" w:lastColumn="0" w:oddVBand="0" w:evenVBand="0" w:oddHBand="1" w:evenHBand="0" w:firstRowFirstColumn="0" w:firstRowLastColumn="0" w:lastRowFirstColumn="0" w:lastRowLastColumn="0"/>
            </w:pPr>
            <w:r>
              <w:t>0.0</w:t>
            </w:r>
          </w:p>
        </w:tc>
        <w:tc>
          <w:tcPr>
            <w:tcW w:w="1336" w:type="dxa"/>
          </w:tcPr>
          <w:p w14:paraId="28D08401" w14:textId="6178E2B4" w:rsidR="00A85C0F" w:rsidRDefault="00A85C0F">
            <w:pPr>
              <w:cnfStyle w:val="000000100000" w:firstRow="0" w:lastRow="0" w:firstColumn="0" w:lastColumn="0" w:oddVBand="0" w:evenVBand="0" w:oddHBand="1" w:evenHBand="0" w:firstRowFirstColumn="0" w:firstRowLastColumn="0" w:lastRowFirstColumn="0" w:lastRowLastColumn="0"/>
            </w:pPr>
            <w:r>
              <w:t>1.0</w:t>
            </w:r>
          </w:p>
        </w:tc>
        <w:tc>
          <w:tcPr>
            <w:tcW w:w="1336" w:type="dxa"/>
          </w:tcPr>
          <w:p w14:paraId="6264EAE9" w14:textId="04A9DBCB" w:rsidR="00A85C0F" w:rsidRDefault="00A85C0F">
            <w:pPr>
              <w:cnfStyle w:val="000000100000" w:firstRow="0" w:lastRow="0" w:firstColumn="0" w:lastColumn="0" w:oddVBand="0" w:evenVBand="0" w:oddHBand="1" w:evenHBand="0" w:firstRowFirstColumn="0" w:firstRowLastColumn="0" w:lastRowFirstColumn="0" w:lastRowLastColumn="0"/>
            </w:pPr>
            <w:r>
              <w:t>8.0</w:t>
            </w:r>
          </w:p>
        </w:tc>
      </w:tr>
      <w:tr w:rsidR="00A85C0F" w14:paraId="052D671F"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6C136342" w14:textId="77777777" w:rsidR="00A85C0F" w:rsidRDefault="00A85C0F"/>
        </w:tc>
        <w:tc>
          <w:tcPr>
            <w:tcW w:w="1335" w:type="dxa"/>
          </w:tcPr>
          <w:p w14:paraId="3ED3C779" w14:textId="17F9830B" w:rsidR="00A85C0F" w:rsidRDefault="00A85C0F">
            <w:pPr>
              <w:cnfStyle w:val="000000000000" w:firstRow="0" w:lastRow="0" w:firstColumn="0" w:lastColumn="0" w:oddVBand="0" w:evenVBand="0" w:oddHBand="0" w:evenHBand="0" w:firstRowFirstColumn="0" w:firstRowLastColumn="0" w:lastRowFirstColumn="0" w:lastRowLastColumn="0"/>
            </w:pPr>
            <w:r>
              <w:t>2</w:t>
            </w:r>
          </w:p>
        </w:tc>
        <w:tc>
          <w:tcPr>
            <w:tcW w:w="1336" w:type="dxa"/>
          </w:tcPr>
          <w:p w14:paraId="5D984765"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35F7D0BF" w14:textId="0FC8B935" w:rsidR="00A85C0F" w:rsidRDefault="00A85C0F">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7F100E2B"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25FC7F35" w14:textId="20B0636D" w:rsidR="00A85C0F" w:rsidRDefault="00A85C0F">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62A8EA32" w14:textId="75FE35FA" w:rsidR="00A85C0F" w:rsidRDefault="00A85C0F">
            <w:pPr>
              <w:cnfStyle w:val="000000000000" w:firstRow="0" w:lastRow="0" w:firstColumn="0" w:lastColumn="0" w:oddVBand="0" w:evenVBand="0" w:oddHBand="0" w:evenHBand="0" w:firstRowFirstColumn="0" w:firstRowLastColumn="0" w:lastRowFirstColumn="0" w:lastRowLastColumn="0"/>
            </w:pPr>
            <w:r>
              <w:t>3.0</w:t>
            </w:r>
          </w:p>
        </w:tc>
      </w:tr>
      <w:tr w:rsidR="00A85C0F" w14:paraId="6788F8D2"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9D9B367" w14:textId="30AFB0AC" w:rsidR="00A85C0F" w:rsidRDefault="00A85C0F">
            <w:r>
              <w:t>4</w:t>
            </w:r>
            <w:r w:rsidRPr="00A85C0F">
              <w:rPr>
                <w:vertAlign w:val="superscript"/>
              </w:rPr>
              <w:t>0</w:t>
            </w:r>
            <w:r>
              <w:t>C</w:t>
            </w:r>
          </w:p>
        </w:tc>
        <w:tc>
          <w:tcPr>
            <w:tcW w:w="1335" w:type="dxa"/>
          </w:tcPr>
          <w:p w14:paraId="6FC45786" w14:textId="5A2506A6" w:rsidR="00A85C0F" w:rsidRDefault="00A85C0F">
            <w:pPr>
              <w:cnfStyle w:val="000000100000" w:firstRow="0" w:lastRow="0" w:firstColumn="0" w:lastColumn="0" w:oddVBand="0" w:evenVBand="0" w:oddHBand="1" w:evenHBand="0" w:firstRowFirstColumn="0" w:firstRowLastColumn="0" w:lastRowFirstColumn="0" w:lastRowLastColumn="0"/>
            </w:pPr>
            <w:r>
              <w:t>3</w:t>
            </w:r>
          </w:p>
        </w:tc>
        <w:tc>
          <w:tcPr>
            <w:tcW w:w="1336" w:type="dxa"/>
          </w:tcPr>
          <w:p w14:paraId="5A5E991A" w14:textId="0170C227" w:rsidR="00A85C0F" w:rsidRDefault="00A85C0F">
            <w:pPr>
              <w:cnfStyle w:val="000000100000" w:firstRow="0" w:lastRow="0" w:firstColumn="0" w:lastColumn="0" w:oddVBand="0" w:evenVBand="0" w:oddHBand="1" w:evenHBand="0" w:firstRowFirstColumn="0" w:firstRowLastColumn="0" w:lastRowFirstColumn="0" w:lastRowLastColumn="0"/>
            </w:pPr>
            <w:r>
              <w:t xml:space="preserve">4.0 x </w:t>
            </w:r>
          </w:p>
        </w:tc>
        <w:tc>
          <w:tcPr>
            <w:tcW w:w="1336" w:type="dxa"/>
          </w:tcPr>
          <w:p w14:paraId="7A246A29"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6209A06D" w14:textId="1971CE4D" w:rsidR="00A85C0F" w:rsidRDefault="00A85C0F">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265C676A"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41F823FA" w14:textId="0E116C1E" w:rsidR="00A85C0F" w:rsidRDefault="00A85C0F">
            <w:pPr>
              <w:cnfStyle w:val="000000100000" w:firstRow="0" w:lastRow="0" w:firstColumn="0" w:lastColumn="0" w:oddVBand="0" w:evenVBand="0" w:oddHBand="1" w:evenHBand="0" w:firstRowFirstColumn="0" w:firstRowLastColumn="0" w:lastRowFirstColumn="0" w:lastRowLastColumn="0"/>
            </w:pPr>
            <w:r>
              <w:t>5.0</w:t>
            </w:r>
          </w:p>
        </w:tc>
      </w:tr>
      <w:tr w:rsidR="00A85C0F" w14:paraId="7299519B"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0CBE89AD" w14:textId="77777777" w:rsidR="00A85C0F" w:rsidRDefault="00A85C0F"/>
        </w:tc>
        <w:tc>
          <w:tcPr>
            <w:tcW w:w="1335" w:type="dxa"/>
          </w:tcPr>
          <w:p w14:paraId="04B46F38" w14:textId="597CFD59" w:rsidR="00A85C0F" w:rsidRDefault="00A85C0F">
            <w:pPr>
              <w:cnfStyle w:val="000000000000" w:firstRow="0" w:lastRow="0" w:firstColumn="0" w:lastColumn="0" w:oddVBand="0" w:evenVBand="0" w:oddHBand="0" w:evenHBand="0" w:firstRowFirstColumn="0" w:firstRowLastColumn="0" w:lastRowFirstColumn="0" w:lastRowLastColumn="0"/>
            </w:pPr>
            <w:r>
              <w:t>4</w:t>
            </w:r>
          </w:p>
        </w:tc>
        <w:tc>
          <w:tcPr>
            <w:tcW w:w="1336" w:type="dxa"/>
          </w:tcPr>
          <w:p w14:paraId="191B61C2"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4A81FB9C" w14:textId="154AD1FF" w:rsidR="00A85C0F" w:rsidRDefault="00A85C0F">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779E68FC"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132E792C" w14:textId="2AF9C20D" w:rsidR="00A85C0F" w:rsidRDefault="00A85C0F">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78EB3691" w14:textId="14BD10CE" w:rsidR="00A85C0F" w:rsidRDefault="00A85C0F">
            <w:pPr>
              <w:cnfStyle w:val="000000000000" w:firstRow="0" w:lastRow="0" w:firstColumn="0" w:lastColumn="0" w:oddVBand="0" w:evenVBand="0" w:oddHBand="0" w:evenHBand="0" w:firstRowFirstColumn="0" w:firstRowLastColumn="0" w:lastRowFirstColumn="0" w:lastRowLastColumn="0"/>
            </w:pPr>
            <w:r>
              <w:t>3.0</w:t>
            </w:r>
          </w:p>
        </w:tc>
      </w:tr>
      <w:tr w:rsidR="00A85C0F" w14:paraId="0A47779A"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7EDCAE1A" w14:textId="32916A80" w:rsidR="00A85C0F" w:rsidRDefault="00A85C0F">
            <w:r>
              <w:t>2</w:t>
            </w:r>
            <w:r w:rsidR="008B3780">
              <w:t>2.1</w:t>
            </w:r>
            <w:r w:rsidRPr="00A85C0F">
              <w:rPr>
                <w:vertAlign w:val="superscript"/>
              </w:rPr>
              <w:t>0</w:t>
            </w:r>
            <w:r>
              <w:t>C</w:t>
            </w:r>
          </w:p>
        </w:tc>
        <w:tc>
          <w:tcPr>
            <w:tcW w:w="1335" w:type="dxa"/>
          </w:tcPr>
          <w:p w14:paraId="731012F4" w14:textId="2B102084" w:rsidR="00A85C0F" w:rsidRDefault="00A85C0F">
            <w:pPr>
              <w:cnfStyle w:val="000000100000" w:firstRow="0" w:lastRow="0" w:firstColumn="0" w:lastColumn="0" w:oddVBand="0" w:evenVBand="0" w:oddHBand="1" w:evenHBand="0" w:firstRowFirstColumn="0" w:firstRowLastColumn="0" w:lastRowFirstColumn="0" w:lastRowLastColumn="0"/>
            </w:pPr>
            <w:r>
              <w:t>5</w:t>
            </w:r>
          </w:p>
        </w:tc>
        <w:tc>
          <w:tcPr>
            <w:tcW w:w="1336" w:type="dxa"/>
          </w:tcPr>
          <w:p w14:paraId="4AB4100E" w14:textId="42BFED44" w:rsidR="00A85C0F" w:rsidRDefault="00A85C0F">
            <w:pPr>
              <w:cnfStyle w:val="000000100000" w:firstRow="0" w:lastRow="0" w:firstColumn="0" w:lastColumn="0" w:oddVBand="0" w:evenVBand="0" w:oddHBand="1" w:evenHBand="0" w:firstRowFirstColumn="0" w:firstRowLastColumn="0" w:lastRowFirstColumn="0" w:lastRowLastColumn="0"/>
            </w:pPr>
            <w:r>
              <w:t xml:space="preserve">4.0 x </w:t>
            </w:r>
          </w:p>
        </w:tc>
        <w:tc>
          <w:tcPr>
            <w:tcW w:w="1336" w:type="dxa"/>
          </w:tcPr>
          <w:p w14:paraId="78D8B4D6"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2C9E6816" w14:textId="41D71C08" w:rsidR="00A85C0F" w:rsidRDefault="00A85C0F">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540BCEA9"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64040BD9" w14:textId="31DDF094" w:rsidR="00A85C0F" w:rsidRDefault="00A85C0F">
            <w:pPr>
              <w:cnfStyle w:val="000000100000" w:firstRow="0" w:lastRow="0" w:firstColumn="0" w:lastColumn="0" w:oddVBand="0" w:evenVBand="0" w:oddHBand="1" w:evenHBand="0" w:firstRowFirstColumn="0" w:firstRowLastColumn="0" w:lastRowFirstColumn="0" w:lastRowLastColumn="0"/>
            </w:pPr>
            <w:r>
              <w:t>5.0</w:t>
            </w:r>
          </w:p>
        </w:tc>
      </w:tr>
      <w:tr w:rsidR="00A85C0F" w14:paraId="36B6A68D"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72C3F468" w14:textId="77777777" w:rsidR="00A85C0F" w:rsidRDefault="00A85C0F"/>
        </w:tc>
        <w:tc>
          <w:tcPr>
            <w:tcW w:w="1335" w:type="dxa"/>
          </w:tcPr>
          <w:p w14:paraId="62843317" w14:textId="24BC31FC" w:rsidR="00A85C0F" w:rsidRDefault="00A85C0F">
            <w:pPr>
              <w:cnfStyle w:val="000000000000" w:firstRow="0" w:lastRow="0" w:firstColumn="0" w:lastColumn="0" w:oddVBand="0" w:evenVBand="0" w:oddHBand="0" w:evenHBand="0" w:firstRowFirstColumn="0" w:firstRowLastColumn="0" w:lastRowFirstColumn="0" w:lastRowLastColumn="0"/>
            </w:pPr>
            <w:r>
              <w:t>6</w:t>
            </w:r>
          </w:p>
        </w:tc>
        <w:tc>
          <w:tcPr>
            <w:tcW w:w="1336" w:type="dxa"/>
          </w:tcPr>
          <w:p w14:paraId="04A8D632"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5C2DF1A9" w14:textId="341AACB7" w:rsidR="00A85C0F" w:rsidRDefault="00A85C0F">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699CD4C2"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409AF3B0" w14:textId="6D30B4E8" w:rsidR="00A85C0F" w:rsidRDefault="00A85C0F">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13837F48" w14:textId="056F8737" w:rsidR="00A85C0F" w:rsidRDefault="00A85C0F">
            <w:pPr>
              <w:cnfStyle w:val="000000000000" w:firstRow="0" w:lastRow="0" w:firstColumn="0" w:lastColumn="0" w:oddVBand="0" w:evenVBand="0" w:oddHBand="0" w:evenHBand="0" w:firstRowFirstColumn="0" w:firstRowLastColumn="0" w:lastRowFirstColumn="0" w:lastRowLastColumn="0"/>
            </w:pPr>
            <w:r>
              <w:t>3.0</w:t>
            </w:r>
          </w:p>
        </w:tc>
      </w:tr>
      <w:tr w:rsidR="00A85C0F" w14:paraId="696B6469"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8204E4F" w14:textId="50930735" w:rsidR="00A85C0F" w:rsidRDefault="00A85C0F">
            <w:r>
              <w:t>32</w:t>
            </w:r>
            <w:r w:rsidRPr="00A85C0F">
              <w:rPr>
                <w:vertAlign w:val="superscript"/>
              </w:rPr>
              <w:t>0</w:t>
            </w:r>
            <w:r>
              <w:t>C</w:t>
            </w:r>
          </w:p>
        </w:tc>
        <w:tc>
          <w:tcPr>
            <w:tcW w:w="1335" w:type="dxa"/>
          </w:tcPr>
          <w:p w14:paraId="2A68F36F" w14:textId="62D655B4" w:rsidR="00A85C0F" w:rsidRDefault="00A85C0F">
            <w:pPr>
              <w:cnfStyle w:val="000000100000" w:firstRow="0" w:lastRow="0" w:firstColumn="0" w:lastColumn="0" w:oddVBand="0" w:evenVBand="0" w:oddHBand="1" w:evenHBand="0" w:firstRowFirstColumn="0" w:firstRowLastColumn="0" w:lastRowFirstColumn="0" w:lastRowLastColumn="0"/>
            </w:pPr>
            <w:r>
              <w:t>7</w:t>
            </w:r>
          </w:p>
        </w:tc>
        <w:tc>
          <w:tcPr>
            <w:tcW w:w="1336" w:type="dxa"/>
          </w:tcPr>
          <w:p w14:paraId="174FAEC9" w14:textId="4108916D" w:rsidR="00A85C0F" w:rsidRDefault="00A85C0F">
            <w:pPr>
              <w:cnfStyle w:val="000000100000" w:firstRow="0" w:lastRow="0" w:firstColumn="0" w:lastColumn="0" w:oddVBand="0" w:evenVBand="0" w:oddHBand="1" w:evenHBand="0" w:firstRowFirstColumn="0" w:firstRowLastColumn="0" w:lastRowFirstColumn="0" w:lastRowLastColumn="0"/>
            </w:pPr>
            <w:r>
              <w:t>4.0 x</w:t>
            </w:r>
          </w:p>
        </w:tc>
        <w:tc>
          <w:tcPr>
            <w:tcW w:w="1336" w:type="dxa"/>
          </w:tcPr>
          <w:p w14:paraId="66F1171B"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4A104897" w14:textId="6373A3B9" w:rsidR="00A85C0F" w:rsidRDefault="00A85C0F">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6DBDA444"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1F53B59F" w14:textId="459ABBE4" w:rsidR="00A85C0F" w:rsidRDefault="00A85C0F">
            <w:pPr>
              <w:cnfStyle w:val="000000100000" w:firstRow="0" w:lastRow="0" w:firstColumn="0" w:lastColumn="0" w:oddVBand="0" w:evenVBand="0" w:oddHBand="1" w:evenHBand="0" w:firstRowFirstColumn="0" w:firstRowLastColumn="0" w:lastRowFirstColumn="0" w:lastRowLastColumn="0"/>
            </w:pPr>
            <w:r>
              <w:t>5.0</w:t>
            </w:r>
          </w:p>
        </w:tc>
      </w:tr>
      <w:tr w:rsidR="00A85C0F" w14:paraId="1BFC76C8"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401619F7" w14:textId="6BFE78B9" w:rsidR="00A85C0F" w:rsidRDefault="00A85C0F">
            <w:r>
              <w:t>48</w:t>
            </w:r>
            <w:r w:rsidRPr="00A85C0F">
              <w:rPr>
                <w:vertAlign w:val="superscript"/>
              </w:rPr>
              <w:t>0</w:t>
            </w:r>
            <w:r>
              <w:t>C</w:t>
            </w:r>
          </w:p>
        </w:tc>
        <w:tc>
          <w:tcPr>
            <w:tcW w:w="1335" w:type="dxa"/>
          </w:tcPr>
          <w:p w14:paraId="2AEF0142" w14:textId="53A2CD54" w:rsidR="00A85C0F" w:rsidRDefault="00A85C0F">
            <w:pPr>
              <w:cnfStyle w:val="000000000000" w:firstRow="0" w:lastRow="0" w:firstColumn="0" w:lastColumn="0" w:oddVBand="0" w:evenVBand="0" w:oddHBand="0" w:evenHBand="0" w:firstRowFirstColumn="0" w:firstRowLastColumn="0" w:lastRowFirstColumn="0" w:lastRowLastColumn="0"/>
            </w:pPr>
            <w:r>
              <w:t>8</w:t>
            </w:r>
          </w:p>
        </w:tc>
        <w:tc>
          <w:tcPr>
            <w:tcW w:w="1336" w:type="dxa"/>
          </w:tcPr>
          <w:p w14:paraId="2E10035D"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375DDE14" w14:textId="05F24DFD" w:rsidR="00A85C0F" w:rsidRDefault="00A85C0F">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271D7032"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2F65FA38" w14:textId="2A55C6C6" w:rsidR="00A85C0F" w:rsidRDefault="00A85C0F">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763CF7D4" w14:textId="6098DA58" w:rsidR="00A85C0F" w:rsidRDefault="00A85C0F">
            <w:pPr>
              <w:cnfStyle w:val="000000000000" w:firstRow="0" w:lastRow="0" w:firstColumn="0" w:lastColumn="0" w:oddVBand="0" w:evenVBand="0" w:oddHBand="0" w:evenHBand="0" w:firstRowFirstColumn="0" w:firstRowLastColumn="0" w:lastRowFirstColumn="0" w:lastRowLastColumn="0"/>
            </w:pPr>
            <w:r>
              <w:t>3.0</w:t>
            </w:r>
          </w:p>
        </w:tc>
      </w:tr>
      <w:tr w:rsidR="00A85C0F" w14:paraId="15AB1496"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58E0397F" w14:textId="77777777" w:rsidR="00A85C0F" w:rsidRDefault="00A85C0F"/>
        </w:tc>
        <w:tc>
          <w:tcPr>
            <w:tcW w:w="1335" w:type="dxa"/>
          </w:tcPr>
          <w:p w14:paraId="2D0AAD61" w14:textId="27AC01C8" w:rsidR="00A85C0F" w:rsidRDefault="00A85C0F">
            <w:pPr>
              <w:cnfStyle w:val="000000100000" w:firstRow="0" w:lastRow="0" w:firstColumn="0" w:lastColumn="0" w:oddVBand="0" w:evenVBand="0" w:oddHBand="1" w:evenHBand="0" w:firstRowFirstColumn="0" w:firstRowLastColumn="0" w:lastRowFirstColumn="0" w:lastRowLastColumn="0"/>
            </w:pPr>
            <w:r>
              <w:t>9</w:t>
            </w:r>
          </w:p>
        </w:tc>
        <w:tc>
          <w:tcPr>
            <w:tcW w:w="1336" w:type="dxa"/>
          </w:tcPr>
          <w:p w14:paraId="0DAA3FD4" w14:textId="7A015C79" w:rsidR="00A85C0F" w:rsidRDefault="00A85C0F">
            <w:pPr>
              <w:cnfStyle w:val="000000100000" w:firstRow="0" w:lastRow="0" w:firstColumn="0" w:lastColumn="0" w:oddVBand="0" w:evenVBand="0" w:oddHBand="1" w:evenHBand="0" w:firstRowFirstColumn="0" w:firstRowLastColumn="0" w:lastRowFirstColumn="0" w:lastRowLastColumn="0"/>
            </w:pPr>
            <w:r>
              <w:t>4.0 x</w:t>
            </w:r>
          </w:p>
        </w:tc>
        <w:tc>
          <w:tcPr>
            <w:tcW w:w="1336" w:type="dxa"/>
          </w:tcPr>
          <w:p w14:paraId="575F5678"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7F852B1B" w14:textId="5C2B53EC" w:rsidR="00A85C0F" w:rsidRDefault="00A85C0F">
            <w:pPr>
              <w:cnfStyle w:val="000000100000" w:firstRow="0" w:lastRow="0" w:firstColumn="0" w:lastColumn="0" w:oddVBand="0" w:evenVBand="0" w:oddHBand="1" w:evenHBand="0" w:firstRowFirstColumn="0" w:firstRowLastColumn="0" w:lastRowFirstColumn="0" w:lastRowLastColumn="0"/>
            </w:pPr>
            <w:r>
              <w:t>1.0y</w:t>
            </w:r>
          </w:p>
        </w:tc>
        <w:tc>
          <w:tcPr>
            <w:tcW w:w="1336" w:type="dxa"/>
          </w:tcPr>
          <w:p w14:paraId="32D3B221" w14:textId="77777777" w:rsidR="00A85C0F" w:rsidRDefault="00A85C0F">
            <w:pPr>
              <w:cnfStyle w:val="000000100000" w:firstRow="0" w:lastRow="0" w:firstColumn="0" w:lastColumn="0" w:oddVBand="0" w:evenVBand="0" w:oddHBand="1" w:evenHBand="0" w:firstRowFirstColumn="0" w:firstRowLastColumn="0" w:lastRowFirstColumn="0" w:lastRowLastColumn="0"/>
            </w:pPr>
          </w:p>
        </w:tc>
        <w:tc>
          <w:tcPr>
            <w:tcW w:w="1336" w:type="dxa"/>
          </w:tcPr>
          <w:p w14:paraId="7E65779F" w14:textId="3F779540" w:rsidR="00A85C0F" w:rsidRDefault="00A85C0F">
            <w:pPr>
              <w:cnfStyle w:val="000000100000" w:firstRow="0" w:lastRow="0" w:firstColumn="0" w:lastColumn="0" w:oddVBand="0" w:evenVBand="0" w:oddHBand="1" w:evenHBand="0" w:firstRowFirstColumn="0" w:firstRowLastColumn="0" w:lastRowFirstColumn="0" w:lastRowLastColumn="0"/>
            </w:pPr>
            <w:r>
              <w:t>5.0</w:t>
            </w:r>
          </w:p>
        </w:tc>
      </w:tr>
      <w:tr w:rsidR="00A85C0F" w14:paraId="20E3FCD8" w14:textId="77777777" w:rsidTr="00E52736">
        <w:tc>
          <w:tcPr>
            <w:cnfStyle w:val="001000000000" w:firstRow="0" w:lastRow="0" w:firstColumn="1" w:lastColumn="0" w:oddVBand="0" w:evenVBand="0" w:oddHBand="0" w:evenHBand="0" w:firstRowFirstColumn="0" w:firstRowLastColumn="0" w:lastRowFirstColumn="0" w:lastRowLastColumn="0"/>
            <w:tcW w:w="1335" w:type="dxa"/>
          </w:tcPr>
          <w:p w14:paraId="79AFE8DD" w14:textId="77777777" w:rsidR="00A85C0F" w:rsidRDefault="00A85C0F"/>
        </w:tc>
        <w:tc>
          <w:tcPr>
            <w:tcW w:w="1335" w:type="dxa"/>
          </w:tcPr>
          <w:p w14:paraId="6C854CC9"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50DFA771"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2F276D99"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16A44E5E"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385F2013"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c>
          <w:tcPr>
            <w:tcW w:w="1336" w:type="dxa"/>
          </w:tcPr>
          <w:p w14:paraId="345E4E06" w14:textId="77777777" w:rsidR="00A85C0F" w:rsidRDefault="00A85C0F">
            <w:pPr>
              <w:cnfStyle w:val="000000000000" w:firstRow="0" w:lastRow="0" w:firstColumn="0" w:lastColumn="0" w:oddVBand="0" w:evenVBand="0" w:oddHBand="0" w:evenHBand="0" w:firstRowFirstColumn="0" w:firstRowLastColumn="0" w:lastRowFirstColumn="0" w:lastRowLastColumn="0"/>
            </w:pPr>
          </w:p>
        </w:tc>
      </w:tr>
    </w:tbl>
    <w:p w14:paraId="72756126" w14:textId="69A59E13" w:rsidR="009719DC" w:rsidRDefault="009719DC"/>
    <w:p w14:paraId="11AE3957" w14:textId="28B8E9FB" w:rsidR="00FE6ED5" w:rsidRDefault="00A85C0F" w:rsidP="00924D91">
      <w:pPr>
        <w:spacing w:after="0" w:line="480" w:lineRule="auto"/>
        <w:ind w:firstLine="720"/>
      </w:pPr>
      <w:r>
        <w:t>In the cases where the volume of the extract was higher or less than 1ml there were adjustment made to the volume of the buffer for giving the total volume of 5ml in the right volume</w:t>
      </w:r>
      <w:r w:rsidR="003210EB">
        <w:t xml:space="preserve">. </w:t>
      </w:r>
    </w:p>
    <w:p w14:paraId="58F5010C" w14:textId="77777777" w:rsidR="00FE6ED5" w:rsidRDefault="00FE6ED5" w:rsidP="00924D91">
      <w:pPr>
        <w:spacing w:after="0" w:line="480" w:lineRule="auto"/>
      </w:pPr>
      <w:r>
        <w:br w:type="page"/>
      </w:r>
    </w:p>
    <w:p w14:paraId="011F4C25" w14:textId="5E792E54" w:rsidR="00A85C0F" w:rsidRDefault="00FE6ED5" w:rsidP="00924D91">
      <w:pPr>
        <w:spacing w:after="0" w:line="480" w:lineRule="auto"/>
        <w:ind w:firstLine="720"/>
      </w:pPr>
      <w:r>
        <w:lastRenderedPageBreak/>
        <w:t xml:space="preserve">All the solutions were incubated at the temperature indicated on the table for ten minutes before there was mixing of every set to ensure that there was temperature equilibrium. </w:t>
      </w:r>
      <w:r w:rsidR="008C4872">
        <w:t xml:space="preserve">First, the room temperature experiment was started as other were being incubated but the </w:t>
      </w:r>
      <w:r w:rsidR="00700751">
        <w:t>temperature</w:t>
      </w:r>
      <w:r w:rsidR="008C4872">
        <w:t xml:space="preserve"> of the room was noted. </w:t>
      </w:r>
    </w:p>
    <w:p w14:paraId="69F34825" w14:textId="799B57D7" w:rsidR="00700751" w:rsidRDefault="00700751" w:rsidP="00924D91">
      <w:pPr>
        <w:spacing w:after="0" w:line="480" w:lineRule="auto"/>
        <w:ind w:firstLine="720"/>
      </w:pPr>
      <w:r>
        <w:t>The content of the tube one (control) was used in zeroing the spectrophotometer</w:t>
      </w:r>
      <w:r w:rsidR="001C3640">
        <w:t xml:space="preserve">. </w:t>
      </w:r>
      <w:r w:rsidR="008B3780">
        <w:t xml:space="preserve">The other test tubes were mixed one pair at a time and the absorbance was then measured and recorded on the table. </w:t>
      </w:r>
    </w:p>
    <w:p w14:paraId="048584AA" w14:textId="7E99E25E" w:rsidR="00EF4D9C" w:rsidRDefault="00473E0B" w:rsidP="00924D91">
      <w:pPr>
        <w:spacing w:after="0" w:line="480" w:lineRule="auto"/>
        <w:rPr>
          <w:b/>
        </w:rPr>
      </w:pPr>
      <w:r w:rsidRPr="00A84E6B">
        <w:rPr>
          <w:b/>
        </w:rPr>
        <w:t>Part III: Impact of pH On the Rate of Enzyme Activity</w:t>
      </w:r>
    </w:p>
    <w:p w14:paraId="708E3F09" w14:textId="77D096F1" w:rsidR="00430B6B" w:rsidRDefault="00C8580C" w:rsidP="00924D91">
      <w:pPr>
        <w:spacing w:after="0" w:line="480" w:lineRule="auto"/>
      </w:pPr>
      <w:r>
        <w:t xml:space="preserve"> Nine test tubes were numbered from one to nine and then filed with the correct reagent as indicated in the table below;</w:t>
      </w:r>
    </w:p>
    <w:tbl>
      <w:tblPr>
        <w:tblStyle w:val="PlainTable1"/>
        <w:tblW w:w="0" w:type="auto"/>
        <w:tblLook w:val="04A0" w:firstRow="1" w:lastRow="0" w:firstColumn="1" w:lastColumn="0" w:noHBand="0" w:noVBand="1"/>
      </w:tblPr>
      <w:tblGrid>
        <w:gridCol w:w="1335"/>
        <w:gridCol w:w="1335"/>
        <w:gridCol w:w="1336"/>
        <w:gridCol w:w="1336"/>
        <w:gridCol w:w="1336"/>
        <w:gridCol w:w="1336"/>
        <w:gridCol w:w="1336"/>
      </w:tblGrid>
      <w:tr w:rsidR="00C8580C" w14:paraId="79537AC1" w14:textId="77777777" w:rsidTr="002F64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49B64205" w14:textId="51670153" w:rsidR="00C8580C" w:rsidRDefault="00C8580C">
            <w:r>
              <w:t>pH</w:t>
            </w:r>
          </w:p>
        </w:tc>
        <w:tc>
          <w:tcPr>
            <w:tcW w:w="1335" w:type="dxa"/>
          </w:tcPr>
          <w:p w14:paraId="700F9719" w14:textId="71D3F488" w:rsidR="00C8580C" w:rsidRDefault="00C8580C">
            <w:pPr>
              <w:cnfStyle w:val="100000000000" w:firstRow="1" w:lastRow="0" w:firstColumn="0" w:lastColumn="0" w:oddVBand="0" w:evenVBand="0" w:oddHBand="0" w:evenHBand="0" w:firstRowFirstColumn="0" w:firstRowLastColumn="0" w:lastRowFirstColumn="0" w:lastRowLastColumn="0"/>
            </w:pPr>
            <w:r>
              <w:t>Tube</w:t>
            </w:r>
          </w:p>
        </w:tc>
        <w:tc>
          <w:tcPr>
            <w:tcW w:w="1336" w:type="dxa"/>
          </w:tcPr>
          <w:p w14:paraId="21249FC2" w14:textId="02959305" w:rsidR="00C8580C" w:rsidRDefault="00C8580C">
            <w:pPr>
              <w:cnfStyle w:val="100000000000" w:firstRow="1" w:lastRow="0" w:firstColumn="0" w:lastColumn="0" w:oddVBand="0" w:evenVBand="0" w:oddHBand="0" w:evenHBand="0" w:firstRowFirstColumn="0" w:firstRowLastColumn="0" w:lastRowFirstColumn="0" w:lastRowLastColumn="0"/>
            </w:pPr>
            <w:r>
              <w:t>Buffer</w:t>
            </w:r>
          </w:p>
        </w:tc>
        <w:tc>
          <w:tcPr>
            <w:tcW w:w="1336" w:type="dxa"/>
          </w:tcPr>
          <w:p w14:paraId="15118AC1" w14:textId="14473FEB" w:rsidR="00C8580C" w:rsidRDefault="00C8580C">
            <w:pPr>
              <w:cnfStyle w:val="100000000000" w:firstRow="1" w:lastRow="0" w:firstColumn="0" w:lastColumn="0" w:oddVBand="0" w:evenVBand="0" w:oddHBand="0" w:evenHBand="0" w:firstRowFirstColumn="0" w:firstRowLastColumn="0" w:lastRowFirstColumn="0" w:lastRowLastColumn="0"/>
            </w:pPr>
            <w:r>
              <w:t>H2O2</w:t>
            </w:r>
          </w:p>
        </w:tc>
        <w:tc>
          <w:tcPr>
            <w:tcW w:w="1336" w:type="dxa"/>
          </w:tcPr>
          <w:p w14:paraId="5D04C735" w14:textId="0C0A82C6" w:rsidR="00C8580C" w:rsidRDefault="00C8580C">
            <w:pPr>
              <w:cnfStyle w:val="100000000000" w:firstRow="1" w:lastRow="0" w:firstColumn="0" w:lastColumn="0" w:oddVBand="0" w:evenVBand="0" w:oddHBand="0" w:evenHBand="0" w:firstRowFirstColumn="0" w:firstRowLastColumn="0" w:lastRowFirstColumn="0" w:lastRowLastColumn="0"/>
            </w:pPr>
            <w:r>
              <w:t xml:space="preserve">Extract </w:t>
            </w:r>
          </w:p>
        </w:tc>
        <w:tc>
          <w:tcPr>
            <w:tcW w:w="1336" w:type="dxa"/>
          </w:tcPr>
          <w:p w14:paraId="1B5B25D5" w14:textId="44833AA3" w:rsidR="00C8580C" w:rsidRDefault="00C8580C">
            <w:pPr>
              <w:cnfStyle w:val="100000000000" w:firstRow="1" w:lastRow="0" w:firstColumn="0" w:lastColumn="0" w:oddVBand="0" w:evenVBand="0" w:oddHBand="0" w:evenHBand="0" w:firstRowFirstColumn="0" w:firstRowLastColumn="0" w:lastRowFirstColumn="0" w:lastRowLastColumn="0"/>
            </w:pPr>
            <w:r>
              <w:t>Guaiacol (dye)</w:t>
            </w:r>
          </w:p>
        </w:tc>
        <w:tc>
          <w:tcPr>
            <w:tcW w:w="1336" w:type="dxa"/>
          </w:tcPr>
          <w:p w14:paraId="12C70D3C" w14:textId="2AD58178" w:rsidR="00C8580C" w:rsidRDefault="00C8580C">
            <w:pPr>
              <w:cnfStyle w:val="100000000000" w:firstRow="1" w:lastRow="0" w:firstColumn="0" w:lastColumn="0" w:oddVBand="0" w:evenVBand="0" w:oddHBand="0" w:evenHBand="0" w:firstRowFirstColumn="0" w:firstRowLastColumn="0" w:lastRowFirstColumn="0" w:lastRowLastColumn="0"/>
            </w:pPr>
            <w:r>
              <w:t>Total Volume</w:t>
            </w:r>
          </w:p>
        </w:tc>
      </w:tr>
      <w:tr w:rsidR="00C8580C" w14:paraId="6F80A647"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129934A7" w14:textId="27368728" w:rsidR="00C8580C" w:rsidRDefault="002F646E">
            <w:r>
              <w:t>5</w:t>
            </w:r>
          </w:p>
        </w:tc>
        <w:tc>
          <w:tcPr>
            <w:tcW w:w="1335" w:type="dxa"/>
          </w:tcPr>
          <w:p w14:paraId="1A85ABEF" w14:textId="5BD48FAA" w:rsidR="00C8580C" w:rsidRDefault="00C8580C">
            <w:pPr>
              <w:cnfStyle w:val="000000100000" w:firstRow="0" w:lastRow="0" w:firstColumn="0" w:lastColumn="0" w:oddVBand="0" w:evenVBand="0" w:oddHBand="1" w:evenHBand="0" w:firstRowFirstColumn="0" w:firstRowLastColumn="0" w:lastRowFirstColumn="0" w:lastRowLastColumn="0"/>
            </w:pPr>
            <w:r>
              <w:t>1</w:t>
            </w:r>
          </w:p>
        </w:tc>
        <w:tc>
          <w:tcPr>
            <w:tcW w:w="1336" w:type="dxa"/>
          </w:tcPr>
          <w:p w14:paraId="1521AB52" w14:textId="6E5C00BC" w:rsidR="00C8580C" w:rsidRDefault="002F646E">
            <w:pPr>
              <w:cnfStyle w:val="000000100000" w:firstRow="0" w:lastRow="0" w:firstColumn="0" w:lastColumn="0" w:oddVBand="0" w:evenVBand="0" w:oddHBand="1" w:evenHBand="0" w:firstRowFirstColumn="0" w:firstRowLastColumn="0" w:lastRowFirstColumn="0" w:lastRowLastColumn="0"/>
            </w:pPr>
            <w:r>
              <w:t>5.0 (pH 5)</w:t>
            </w:r>
          </w:p>
        </w:tc>
        <w:tc>
          <w:tcPr>
            <w:tcW w:w="1336" w:type="dxa"/>
          </w:tcPr>
          <w:p w14:paraId="47B624CE" w14:textId="2B0CB059" w:rsidR="00C8580C" w:rsidRDefault="002F646E">
            <w:pPr>
              <w:cnfStyle w:val="000000100000" w:firstRow="0" w:lastRow="0" w:firstColumn="0" w:lastColumn="0" w:oddVBand="0" w:evenVBand="0" w:oddHBand="1" w:evenHBand="0" w:firstRowFirstColumn="0" w:firstRowLastColumn="0" w:lastRowFirstColumn="0" w:lastRowLastColumn="0"/>
            </w:pPr>
            <w:r>
              <w:t>2.0</w:t>
            </w:r>
          </w:p>
        </w:tc>
        <w:tc>
          <w:tcPr>
            <w:tcW w:w="1336" w:type="dxa"/>
          </w:tcPr>
          <w:p w14:paraId="31AEDFA2" w14:textId="5A103690" w:rsidR="00C8580C" w:rsidRDefault="002F646E">
            <w:pPr>
              <w:cnfStyle w:val="000000100000" w:firstRow="0" w:lastRow="0" w:firstColumn="0" w:lastColumn="0" w:oddVBand="0" w:evenVBand="0" w:oddHBand="1" w:evenHBand="0" w:firstRowFirstColumn="0" w:firstRowLastColumn="0" w:lastRowFirstColumn="0" w:lastRowLastColumn="0"/>
            </w:pPr>
            <w:r>
              <w:t>0.0</w:t>
            </w:r>
          </w:p>
        </w:tc>
        <w:tc>
          <w:tcPr>
            <w:tcW w:w="1336" w:type="dxa"/>
          </w:tcPr>
          <w:p w14:paraId="1CC619CD" w14:textId="4E1E7D3C" w:rsidR="00C8580C" w:rsidRDefault="002F646E">
            <w:pPr>
              <w:cnfStyle w:val="000000100000" w:firstRow="0" w:lastRow="0" w:firstColumn="0" w:lastColumn="0" w:oddVBand="0" w:evenVBand="0" w:oddHBand="1" w:evenHBand="0" w:firstRowFirstColumn="0" w:firstRowLastColumn="0" w:lastRowFirstColumn="0" w:lastRowLastColumn="0"/>
            </w:pPr>
            <w:r>
              <w:t>1.0</w:t>
            </w:r>
          </w:p>
        </w:tc>
        <w:tc>
          <w:tcPr>
            <w:tcW w:w="1336" w:type="dxa"/>
          </w:tcPr>
          <w:p w14:paraId="76D8A00A" w14:textId="313CC47A" w:rsidR="00C8580C" w:rsidRDefault="002F646E">
            <w:pPr>
              <w:cnfStyle w:val="000000100000" w:firstRow="0" w:lastRow="0" w:firstColumn="0" w:lastColumn="0" w:oddVBand="0" w:evenVBand="0" w:oddHBand="1" w:evenHBand="0" w:firstRowFirstColumn="0" w:firstRowLastColumn="0" w:lastRowFirstColumn="0" w:lastRowLastColumn="0"/>
            </w:pPr>
            <w:r>
              <w:t>8.0</w:t>
            </w:r>
          </w:p>
        </w:tc>
      </w:tr>
      <w:tr w:rsidR="00C8580C" w14:paraId="058B79B4"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3577DB5E" w14:textId="77777777" w:rsidR="00C8580C" w:rsidRDefault="00C8580C"/>
        </w:tc>
        <w:tc>
          <w:tcPr>
            <w:tcW w:w="1335" w:type="dxa"/>
          </w:tcPr>
          <w:p w14:paraId="52277C70" w14:textId="04985A02" w:rsidR="00C8580C" w:rsidRDefault="00C8580C">
            <w:pPr>
              <w:cnfStyle w:val="000000000000" w:firstRow="0" w:lastRow="0" w:firstColumn="0" w:lastColumn="0" w:oddVBand="0" w:evenVBand="0" w:oddHBand="0" w:evenHBand="0" w:firstRowFirstColumn="0" w:firstRowLastColumn="0" w:lastRowFirstColumn="0" w:lastRowLastColumn="0"/>
            </w:pPr>
            <w:r>
              <w:t>2</w:t>
            </w:r>
          </w:p>
        </w:tc>
        <w:tc>
          <w:tcPr>
            <w:tcW w:w="1336" w:type="dxa"/>
          </w:tcPr>
          <w:p w14:paraId="4FDDC5FA"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0A00FA3D" w14:textId="07FDC291" w:rsidR="00C8580C" w:rsidRDefault="002F646E">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628CB7A5"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4B6E2BB4" w14:textId="1169BA61" w:rsidR="00C8580C" w:rsidRDefault="002F646E">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5C8F6E68" w14:textId="41D105C9" w:rsidR="00C8580C" w:rsidRDefault="002F646E">
            <w:pPr>
              <w:cnfStyle w:val="000000000000" w:firstRow="0" w:lastRow="0" w:firstColumn="0" w:lastColumn="0" w:oddVBand="0" w:evenVBand="0" w:oddHBand="0" w:evenHBand="0" w:firstRowFirstColumn="0" w:firstRowLastColumn="0" w:lastRowFirstColumn="0" w:lastRowLastColumn="0"/>
            </w:pPr>
            <w:r>
              <w:t>3.0</w:t>
            </w:r>
          </w:p>
        </w:tc>
      </w:tr>
      <w:tr w:rsidR="00C8580C" w14:paraId="5D6C63AC"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52C8B3C6" w14:textId="0E350F1E" w:rsidR="00C8580C" w:rsidRDefault="002F646E">
            <w:r>
              <w:t>3</w:t>
            </w:r>
          </w:p>
        </w:tc>
        <w:tc>
          <w:tcPr>
            <w:tcW w:w="1335" w:type="dxa"/>
          </w:tcPr>
          <w:p w14:paraId="78A59469" w14:textId="63C1ABC2" w:rsidR="00C8580C" w:rsidRDefault="00C8580C">
            <w:pPr>
              <w:cnfStyle w:val="000000100000" w:firstRow="0" w:lastRow="0" w:firstColumn="0" w:lastColumn="0" w:oddVBand="0" w:evenVBand="0" w:oddHBand="1" w:evenHBand="0" w:firstRowFirstColumn="0" w:firstRowLastColumn="0" w:lastRowFirstColumn="0" w:lastRowLastColumn="0"/>
            </w:pPr>
            <w:r>
              <w:t>3</w:t>
            </w:r>
          </w:p>
        </w:tc>
        <w:tc>
          <w:tcPr>
            <w:tcW w:w="1336" w:type="dxa"/>
          </w:tcPr>
          <w:p w14:paraId="033B660D" w14:textId="4C5F3F4D" w:rsidR="00C8580C" w:rsidRDefault="002F646E">
            <w:pPr>
              <w:cnfStyle w:val="000000100000" w:firstRow="0" w:lastRow="0" w:firstColumn="0" w:lastColumn="0" w:oddVBand="0" w:evenVBand="0" w:oddHBand="1" w:evenHBand="0" w:firstRowFirstColumn="0" w:firstRowLastColumn="0" w:lastRowFirstColumn="0" w:lastRowLastColumn="0"/>
            </w:pPr>
            <w:r>
              <w:t>4 x (pH 3)</w:t>
            </w:r>
          </w:p>
        </w:tc>
        <w:tc>
          <w:tcPr>
            <w:tcW w:w="1336" w:type="dxa"/>
          </w:tcPr>
          <w:p w14:paraId="18C6B566"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1A29D823" w14:textId="7B766640" w:rsidR="00C8580C" w:rsidRDefault="002F646E">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5255652B"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31171424" w14:textId="6548736E" w:rsidR="00C8580C" w:rsidRDefault="002F646E">
            <w:pPr>
              <w:cnfStyle w:val="000000100000" w:firstRow="0" w:lastRow="0" w:firstColumn="0" w:lastColumn="0" w:oddVBand="0" w:evenVBand="0" w:oddHBand="1" w:evenHBand="0" w:firstRowFirstColumn="0" w:firstRowLastColumn="0" w:lastRowFirstColumn="0" w:lastRowLastColumn="0"/>
            </w:pPr>
            <w:r>
              <w:t>5.0</w:t>
            </w:r>
          </w:p>
        </w:tc>
      </w:tr>
      <w:tr w:rsidR="00C8580C" w14:paraId="110D3819"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223898F9" w14:textId="2491AE98" w:rsidR="00C8580C" w:rsidRDefault="002F646E">
            <w:r>
              <w:t>5</w:t>
            </w:r>
          </w:p>
        </w:tc>
        <w:tc>
          <w:tcPr>
            <w:tcW w:w="1335" w:type="dxa"/>
          </w:tcPr>
          <w:p w14:paraId="705159FA" w14:textId="17E711B0" w:rsidR="00C8580C" w:rsidRDefault="00C8580C">
            <w:pPr>
              <w:cnfStyle w:val="000000000000" w:firstRow="0" w:lastRow="0" w:firstColumn="0" w:lastColumn="0" w:oddVBand="0" w:evenVBand="0" w:oddHBand="0" w:evenHBand="0" w:firstRowFirstColumn="0" w:firstRowLastColumn="0" w:lastRowFirstColumn="0" w:lastRowLastColumn="0"/>
            </w:pPr>
            <w:r>
              <w:t>4</w:t>
            </w:r>
          </w:p>
        </w:tc>
        <w:tc>
          <w:tcPr>
            <w:tcW w:w="1336" w:type="dxa"/>
          </w:tcPr>
          <w:p w14:paraId="7BF5BDA2"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1D78ECC2" w14:textId="5B2DEB7F" w:rsidR="00C8580C" w:rsidRDefault="002F646E">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431FA086"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2F5E0A8D" w14:textId="153D8167" w:rsidR="00C8580C" w:rsidRDefault="002F646E">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45C77CD8" w14:textId="578842F5" w:rsidR="00C8580C" w:rsidRDefault="002F646E">
            <w:pPr>
              <w:cnfStyle w:val="000000000000" w:firstRow="0" w:lastRow="0" w:firstColumn="0" w:lastColumn="0" w:oddVBand="0" w:evenVBand="0" w:oddHBand="0" w:evenHBand="0" w:firstRowFirstColumn="0" w:firstRowLastColumn="0" w:lastRowFirstColumn="0" w:lastRowLastColumn="0"/>
            </w:pPr>
            <w:r>
              <w:t>3.0</w:t>
            </w:r>
          </w:p>
        </w:tc>
      </w:tr>
      <w:tr w:rsidR="00C8580C" w14:paraId="26561110"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432DD174" w14:textId="77777777" w:rsidR="00C8580C" w:rsidRDefault="00C8580C"/>
        </w:tc>
        <w:tc>
          <w:tcPr>
            <w:tcW w:w="1335" w:type="dxa"/>
          </w:tcPr>
          <w:p w14:paraId="4FC915B9" w14:textId="169E491C" w:rsidR="00C8580C" w:rsidRDefault="00C8580C">
            <w:pPr>
              <w:cnfStyle w:val="000000100000" w:firstRow="0" w:lastRow="0" w:firstColumn="0" w:lastColumn="0" w:oddVBand="0" w:evenVBand="0" w:oddHBand="1" w:evenHBand="0" w:firstRowFirstColumn="0" w:firstRowLastColumn="0" w:lastRowFirstColumn="0" w:lastRowLastColumn="0"/>
            </w:pPr>
            <w:r>
              <w:t>5</w:t>
            </w:r>
          </w:p>
        </w:tc>
        <w:tc>
          <w:tcPr>
            <w:tcW w:w="1336" w:type="dxa"/>
          </w:tcPr>
          <w:p w14:paraId="70533817" w14:textId="505CF71B" w:rsidR="00C8580C" w:rsidRDefault="002F646E">
            <w:pPr>
              <w:cnfStyle w:val="000000100000" w:firstRow="0" w:lastRow="0" w:firstColumn="0" w:lastColumn="0" w:oddVBand="0" w:evenVBand="0" w:oddHBand="1" w:evenHBand="0" w:firstRowFirstColumn="0" w:firstRowLastColumn="0" w:lastRowFirstColumn="0" w:lastRowLastColumn="0"/>
            </w:pPr>
            <w:r>
              <w:t>4 x (pH 5)</w:t>
            </w:r>
          </w:p>
        </w:tc>
        <w:tc>
          <w:tcPr>
            <w:tcW w:w="1336" w:type="dxa"/>
          </w:tcPr>
          <w:p w14:paraId="439BBB0C"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48639C64" w14:textId="502551EF" w:rsidR="00C8580C" w:rsidRDefault="002F646E">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30738AC9"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5BA00E6B" w14:textId="7F97DB2A" w:rsidR="00C8580C" w:rsidRDefault="002F646E">
            <w:pPr>
              <w:cnfStyle w:val="000000100000" w:firstRow="0" w:lastRow="0" w:firstColumn="0" w:lastColumn="0" w:oddVBand="0" w:evenVBand="0" w:oddHBand="1" w:evenHBand="0" w:firstRowFirstColumn="0" w:firstRowLastColumn="0" w:lastRowFirstColumn="0" w:lastRowLastColumn="0"/>
            </w:pPr>
            <w:r>
              <w:t>5.0</w:t>
            </w:r>
          </w:p>
        </w:tc>
      </w:tr>
      <w:tr w:rsidR="00C8580C" w14:paraId="7171E511"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4ED965C2" w14:textId="03E3B5A5" w:rsidR="00C8580C" w:rsidRDefault="002F646E">
            <w:r>
              <w:t>7</w:t>
            </w:r>
          </w:p>
        </w:tc>
        <w:tc>
          <w:tcPr>
            <w:tcW w:w="1335" w:type="dxa"/>
          </w:tcPr>
          <w:p w14:paraId="0521A03E" w14:textId="5167652D" w:rsidR="00C8580C" w:rsidRDefault="00C8580C">
            <w:pPr>
              <w:cnfStyle w:val="000000000000" w:firstRow="0" w:lastRow="0" w:firstColumn="0" w:lastColumn="0" w:oddVBand="0" w:evenVBand="0" w:oddHBand="0" w:evenHBand="0" w:firstRowFirstColumn="0" w:firstRowLastColumn="0" w:lastRowFirstColumn="0" w:lastRowLastColumn="0"/>
            </w:pPr>
            <w:r>
              <w:t>6</w:t>
            </w:r>
          </w:p>
        </w:tc>
        <w:tc>
          <w:tcPr>
            <w:tcW w:w="1336" w:type="dxa"/>
          </w:tcPr>
          <w:p w14:paraId="760D190D"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6F870034" w14:textId="05DE639F" w:rsidR="00C8580C" w:rsidRDefault="002F646E">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291FCE17"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4432244B" w14:textId="0F57AA84" w:rsidR="00C8580C" w:rsidRDefault="002F646E">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52A72637" w14:textId="190542F1" w:rsidR="00C8580C" w:rsidRDefault="002F646E">
            <w:pPr>
              <w:cnfStyle w:val="000000000000" w:firstRow="0" w:lastRow="0" w:firstColumn="0" w:lastColumn="0" w:oddVBand="0" w:evenVBand="0" w:oddHBand="0" w:evenHBand="0" w:firstRowFirstColumn="0" w:firstRowLastColumn="0" w:lastRowFirstColumn="0" w:lastRowLastColumn="0"/>
            </w:pPr>
            <w:r>
              <w:t>3.0</w:t>
            </w:r>
          </w:p>
        </w:tc>
      </w:tr>
      <w:tr w:rsidR="00C8580C" w14:paraId="40F68384"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396DBC41" w14:textId="3A02FF6B" w:rsidR="00C8580C" w:rsidRDefault="00C8580C"/>
        </w:tc>
        <w:tc>
          <w:tcPr>
            <w:tcW w:w="1335" w:type="dxa"/>
          </w:tcPr>
          <w:p w14:paraId="41DBE5DA" w14:textId="06A15D6C" w:rsidR="00C8580C" w:rsidRDefault="00C8580C">
            <w:pPr>
              <w:cnfStyle w:val="000000100000" w:firstRow="0" w:lastRow="0" w:firstColumn="0" w:lastColumn="0" w:oddVBand="0" w:evenVBand="0" w:oddHBand="1" w:evenHBand="0" w:firstRowFirstColumn="0" w:firstRowLastColumn="0" w:lastRowFirstColumn="0" w:lastRowLastColumn="0"/>
            </w:pPr>
            <w:r>
              <w:t>7</w:t>
            </w:r>
          </w:p>
        </w:tc>
        <w:tc>
          <w:tcPr>
            <w:tcW w:w="1336" w:type="dxa"/>
          </w:tcPr>
          <w:p w14:paraId="2C0DA6AD" w14:textId="60F68A56" w:rsidR="00C8580C" w:rsidRDefault="002F646E">
            <w:pPr>
              <w:cnfStyle w:val="000000100000" w:firstRow="0" w:lastRow="0" w:firstColumn="0" w:lastColumn="0" w:oddVBand="0" w:evenVBand="0" w:oddHBand="1" w:evenHBand="0" w:firstRowFirstColumn="0" w:firstRowLastColumn="0" w:lastRowFirstColumn="0" w:lastRowLastColumn="0"/>
            </w:pPr>
            <w:r>
              <w:t>4 x (pH 7)</w:t>
            </w:r>
          </w:p>
        </w:tc>
        <w:tc>
          <w:tcPr>
            <w:tcW w:w="1336" w:type="dxa"/>
          </w:tcPr>
          <w:p w14:paraId="22C00375"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3B51535B" w14:textId="37E00FDA" w:rsidR="00C8580C" w:rsidRDefault="002F646E">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39F79836"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6A971466" w14:textId="1F2AAEA4" w:rsidR="00C8580C" w:rsidRDefault="002F646E">
            <w:pPr>
              <w:cnfStyle w:val="000000100000" w:firstRow="0" w:lastRow="0" w:firstColumn="0" w:lastColumn="0" w:oddVBand="0" w:evenVBand="0" w:oddHBand="1" w:evenHBand="0" w:firstRowFirstColumn="0" w:firstRowLastColumn="0" w:lastRowFirstColumn="0" w:lastRowLastColumn="0"/>
            </w:pPr>
            <w:r>
              <w:t>5.0</w:t>
            </w:r>
          </w:p>
        </w:tc>
      </w:tr>
      <w:tr w:rsidR="00C8580C" w14:paraId="4AEAF049" w14:textId="77777777" w:rsidTr="002F646E">
        <w:tc>
          <w:tcPr>
            <w:cnfStyle w:val="001000000000" w:firstRow="0" w:lastRow="0" w:firstColumn="1" w:lastColumn="0" w:oddVBand="0" w:evenVBand="0" w:oddHBand="0" w:evenHBand="0" w:firstRowFirstColumn="0" w:firstRowLastColumn="0" w:lastRowFirstColumn="0" w:lastRowLastColumn="0"/>
            <w:tcW w:w="1335" w:type="dxa"/>
          </w:tcPr>
          <w:p w14:paraId="208A76CE" w14:textId="200D6C76" w:rsidR="00C8580C" w:rsidRDefault="002F646E">
            <w:r>
              <w:t>9</w:t>
            </w:r>
          </w:p>
        </w:tc>
        <w:tc>
          <w:tcPr>
            <w:tcW w:w="1335" w:type="dxa"/>
          </w:tcPr>
          <w:p w14:paraId="7AFC9014" w14:textId="7789A530" w:rsidR="00C8580C" w:rsidRDefault="00C8580C">
            <w:pPr>
              <w:cnfStyle w:val="000000000000" w:firstRow="0" w:lastRow="0" w:firstColumn="0" w:lastColumn="0" w:oddVBand="0" w:evenVBand="0" w:oddHBand="0" w:evenHBand="0" w:firstRowFirstColumn="0" w:firstRowLastColumn="0" w:lastRowFirstColumn="0" w:lastRowLastColumn="0"/>
            </w:pPr>
            <w:r>
              <w:t>8</w:t>
            </w:r>
          </w:p>
        </w:tc>
        <w:tc>
          <w:tcPr>
            <w:tcW w:w="1336" w:type="dxa"/>
          </w:tcPr>
          <w:p w14:paraId="463047E6"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45432D7A" w14:textId="32A43A59" w:rsidR="00C8580C" w:rsidRDefault="002F646E">
            <w:pPr>
              <w:cnfStyle w:val="000000000000" w:firstRow="0" w:lastRow="0" w:firstColumn="0" w:lastColumn="0" w:oddVBand="0" w:evenVBand="0" w:oddHBand="0" w:evenHBand="0" w:firstRowFirstColumn="0" w:firstRowLastColumn="0" w:lastRowFirstColumn="0" w:lastRowLastColumn="0"/>
            </w:pPr>
            <w:r>
              <w:t>2.0</w:t>
            </w:r>
          </w:p>
        </w:tc>
        <w:tc>
          <w:tcPr>
            <w:tcW w:w="1336" w:type="dxa"/>
          </w:tcPr>
          <w:p w14:paraId="3D3482E1" w14:textId="77777777" w:rsidR="00C8580C" w:rsidRDefault="00C8580C">
            <w:pPr>
              <w:cnfStyle w:val="000000000000" w:firstRow="0" w:lastRow="0" w:firstColumn="0" w:lastColumn="0" w:oddVBand="0" w:evenVBand="0" w:oddHBand="0" w:evenHBand="0" w:firstRowFirstColumn="0" w:firstRowLastColumn="0" w:lastRowFirstColumn="0" w:lastRowLastColumn="0"/>
            </w:pPr>
          </w:p>
        </w:tc>
        <w:tc>
          <w:tcPr>
            <w:tcW w:w="1336" w:type="dxa"/>
          </w:tcPr>
          <w:p w14:paraId="228DB83F" w14:textId="4C874DB7" w:rsidR="00C8580C" w:rsidRDefault="002F646E">
            <w:pPr>
              <w:cnfStyle w:val="000000000000" w:firstRow="0" w:lastRow="0" w:firstColumn="0" w:lastColumn="0" w:oddVBand="0" w:evenVBand="0" w:oddHBand="0" w:evenHBand="0" w:firstRowFirstColumn="0" w:firstRowLastColumn="0" w:lastRowFirstColumn="0" w:lastRowLastColumn="0"/>
            </w:pPr>
            <w:r>
              <w:t>1.0</w:t>
            </w:r>
          </w:p>
        </w:tc>
        <w:tc>
          <w:tcPr>
            <w:tcW w:w="1336" w:type="dxa"/>
          </w:tcPr>
          <w:p w14:paraId="31E21FCE" w14:textId="2CA90ADB" w:rsidR="00C8580C" w:rsidRDefault="002F646E">
            <w:pPr>
              <w:cnfStyle w:val="000000000000" w:firstRow="0" w:lastRow="0" w:firstColumn="0" w:lastColumn="0" w:oddVBand="0" w:evenVBand="0" w:oddHBand="0" w:evenHBand="0" w:firstRowFirstColumn="0" w:firstRowLastColumn="0" w:lastRowFirstColumn="0" w:lastRowLastColumn="0"/>
            </w:pPr>
            <w:r>
              <w:t>3.0</w:t>
            </w:r>
          </w:p>
        </w:tc>
      </w:tr>
      <w:tr w:rsidR="00C8580C" w14:paraId="4BA53F06" w14:textId="77777777" w:rsidTr="002F64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5" w:type="dxa"/>
          </w:tcPr>
          <w:p w14:paraId="0B0E9938" w14:textId="77777777" w:rsidR="00C8580C" w:rsidRDefault="00C8580C"/>
        </w:tc>
        <w:tc>
          <w:tcPr>
            <w:tcW w:w="1335" w:type="dxa"/>
          </w:tcPr>
          <w:p w14:paraId="4A18A819" w14:textId="7693220A" w:rsidR="00C8580C" w:rsidRDefault="00C8580C">
            <w:pPr>
              <w:cnfStyle w:val="000000100000" w:firstRow="0" w:lastRow="0" w:firstColumn="0" w:lastColumn="0" w:oddVBand="0" w:evenVBand="0" w:oddHBand="1" w:evenHBand="0" w:firstRowFirstColumn="0" w:firstRowLastColumn="0" w:lastRowFirstColumn="0" w:lastRowLastColumn="0"/>
            </w:pPr>
            <w:r>
              <w:t>9</w:t>
            </w:r>
          </w:p>
        </w:tc>
        <w:tc>
          <w:tcPr>
            <w:tcW w:w="1336" w:type="dxa"/>
          </w:tcPr>
          <w:p w14:paraId="2EF5AE1C" w14:textId="2F385EE8" w:rsidR="00C8580C" w:rsidRDefault="002F646E">
            <w:pPr>
              <w:cnfStyle w:val="000000100000" w:firstRow="0" w:lastRow="0" w:firstColumn="0" w:lastColumn="0" w:oddVBand="0" w:evenVBand="0" w:oddHBand="1" w:evenHBand="0" w:firstRowFirstColumn="0" w:firstRowLastColumn="0" w:lastRowFirstColumn="0" w:lastRowLastColumn="0"/>
            </w:pPr>
            <w:r>
              <w:t>4 x (pH 9)</w:t>
            </w:r>
          </w:p>
        </w:tc>
        <w:tc>
          <w:tcPr>
            <w:tcW w:w="1336" w:type="dxa"/>
          </w:tcPr>
          <w:p w14:paraId="222538A6"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08FAEEEE" w14:textId="5E0AFC33" w:rsidR="00C8580C" w:rsidRDefault="002F646E">
            <w:pPr>
              <w:cnfStyle w:val="000000100000" w:firstRow="0" w:lastRow="0" w:firstColumn="0" w:lastColumn="0" w:oddVBand="0" w:evenVBand="0" w:oddHBand="1" w:evenHBand="0" w:firstRowFirstColumn="0" w:firstRowLastColumn="0" w:lastRowFirstColumn="0" w:lastRowLastColumn="0"/>
            </w:pPr>
            <w:r>
              <w:t>1.0 y</w:t>
            </w:r>
          </w:p>
        </w:tc>
        <w:tc>
          <w:tcPr>
            <w:tcW w:w="1336" w:type="dxa"/>
          </w:tcPr>
          <w:p w14:paraId="1DACE3E6" w14:textId="77777777" w:rsidR="00C8580C" w:rsidRDefault="00C8580C">
            <w:pPr>
              <w:cnfStyle w:val="000000100000" w:firstRow="0" w:lastRow="0" w:firstColumn="0" w:lastColumn="0" w:oddVBand="0" w:evenVBand="0" w:oddHBand="1" w:evenHBand="0" w:firstRowFirstColumn="0" w:firstRowLastColumn="0" w:lastRowFirstColumn="0" w:lastRowLastColumn="0"/>
            </w:pPr>
          </w:p>
        </w:tc>
        <w:tc>
          <w:tcPr>
            <w:tcW w:w="1336" w:type="dxa"/>
          </w:tcPr>
          <w:p w14:paraId="0CAFB451" w14:textId="6559293F" w:rsidR="00C8580C" w:rsidRDefault="002F646E">
            <w:pPr>
              <w:cnfStyle w:val="000000100000" w:firstRow="0" w:lastRow="0" w:firstColumn="0" w:lastColumn="0" w:oddVBand="0" w:evenVBand="0" w:oddHBand="1" w:evenHBand="0" w:firstRowFirstColumn="0" w:firstRowLastColumn="0" w:lastRowFirstColumn="0" w:lastRowLastColumn="0"/>
            </w:pPr>
            <w:r>
              <w:t>5.0</w:t>
            </w:r>
          </w:p>
        </w:tc>
      </w:tr>
    </w:tbl>
    <w:p w14:paraId="183B9756" w14:textId="045BCBAB" w:rsidR="00C8580C" w:rsidRDefault="002F646E" w:rsidP="00924D91">
      <w:pPr>
        <w:spacing w:after="0" w:line="480" w:lineRule="auto"/>
      </w:pPr>
      <w:r>
        <w:t xml:space="preserve">  The buffer was adjusted to make sure it resulted to a total of 5ml in the case where there was higher or less extract. </w:t>
      </w:r>
    </w:p>
    <w:p w14:paraId="50A110A6" w14:textId="1973283E" w:rsidR="002F646E" w:rsidRPr="00C8580C" w:rsidRDefault="002F646E" w:rsidP="00924D91">
      <w:pPr>
        <w:spacing w:after="0" w:line="480" w:lineRule="auto"/>
        <w:ind w:firstLine="720"/>
      </w:pPr>
      <w:r>
        <w:t xml:space="preserve">The content on the tube one (control) was used in zeroing the spectrophotometer. </w:t>
      </w:r>
      <w:r w:rsidR="00402B86">
        <w:t xml:space="preserve">The pair of tubes we then mixed one at time and the absorbance measured similar to the previous experiment. Finally, the results were recorded on a table. </w:t>
      </w:r>
    </w:p>
    <w:p w14:paraId="317FFDDB" w14:textId="02D69EE1" w:rsidR="00430B6B" w:rsidRPr="00430B6B" w:rsidRDefault="00430B6B" w:rsidP="00924D91">
      <w:pPr>
        <w:spacing w:after="0" w:line="480" w:lineRule="auto"/>
        <w:rPr>
          <w:b/>
        </w:rPr>
      </w:pPr>
      <w:r w:rsidRPr="00430B6B">
        <w:rPr>
          <w:b/>
        </w:rPr>
        <w:t xml:space="preserve">Part IV: Impact of Boiling on The Rate of The Peroxidase Activity </w:t>
      </w:r>
    </w:p>
    <w:p w14:paraId="1A27420A" w14:textId="7B378DE2" w:rsidR="00473E0B" w:rsidRDefault="00430B6B" w:rsidP="00924D91">
      <w:pPr>
        <w:spacing w:after="0" w:line="480" w:lineRule="auto"/>
        <w:ind w:firstLine="720"/>
      </w:pPr>
      <w:r>
        <w:lastRenderedPageBreak/>
        <w:t xml:space="preserve">Three milliliters of the extract were added to the test and then placed on the boiling water bath for a period of five minutes.  </w:t>
      </w:r>
      <w:r w:rsidR="009F4476">
        <w:t>While heating is continuing three test tubes were labeled and the reagents added as indicated on table below;</w:t>
      </w:r>
    </w:p>
    <w:tbl>
      <w:tblPr>
        <w:tblStyle w:val="TableGrid"/>
        <w:tblW w:w="0" w:type="auto"/>
        <w:tblLook w:val="04A0" w:firstRow="1" w:lastRow="0" w:firstColumn="1" w:lastColumn="0" w:noHBand="0" w:noVBand="1"/>
      </w:tblPr>
      <w:tblGrid>
        <w:gridCol w:w="1374"/>
        <w:gridCol w:w="1342"/>
        <w:gridCol w:w="1329"/>
        <w:gridCol w:w="1349"/>
        <w:gridCol w:w="1154"/>
        <w:gridCol w:w="1415"/>
        <w:gridCol w:w="1387"/>
      </w:tblGrid>
      <w:tr w:rsidR="009F4476" w14:paraId="7C2759E2" w14:textId="77777777" w:rsidTr="004D2A98">
        <w:tc>
          <w:tcPr>
            <w:tcW w:w="1374" w:type="dxa"/>
            <w:tcBorders>
              <w:bottom w:val="single" w:sz="4" w:space="0" w:color="auto"/>
              <w:right w:val="nil"/>
            </w:tcBorders>
          </w:tcPr>
          <w:p w14:paraId="313E6AA9" w14:textId="3EDDF1BE" w:rsidR="009F4476" w:rsidRDefault="009F4476" w:rsidP="004D2A98">
            <w:pPr>
              <w:jc w:val="center"/>
            </w:pPr>
          </w:p>
        </w:tc>
        <w:tc>
          <w:tcPr>
            <w:tcW w:w="1342" w:type="dxa"/>
            <w:tcBorders>
              <w:left w:val="nil"/>
              <w:bottom w:val="single" w:sz="4" w:space="0" w:color="auto"/>
            </w:tcBorders>
          </w:tcPr>
          <w:p w14:paraId="428EAAF6" w14:textId="638FDD3D" w:rsidR="009F4476" w:rsidRDefault="004D2A98" w:rsidP="004D2A98">
            <w:pPr>
              <w:jc w:val="center"/>
            </w:pPr>
            <w:r>
              <w:t>Tube</w:t>
            </w:r>
          </w:p>
        </w:tc>
        <w:tc>
          <w:tcPr>
            <w:tcW w:w="1329" w:type="dxa"/>
          </w:tcPr>
          <w:p w14:paraId="764189D6" w14:textId="6AF3073A" w:rsidR="009F4476" w:rsidRDefault="004D2A98">
            <w:r w:rsidRPr="004D2A98">
              <w:t>Buffer (pH 5)</w:t>
            </w:r>
          </w:p>
        </w:tc>
        <w:tc>
          <w:tcPr>
            <w:tcW w:w="1349" w:type="dxa"/>
          </w:tcPr>
          <w:p w14:paraId="4B51DB37" w14:textId="1680BD57" w:rsidR="009F4476" w:rsidRDefault="009F4476">
            <w:r>
              <w:t>H2O2</w:t>
            </w:r>
          </w:p>
        </w:tc>
        <w:tc>
          <w:tcPr>
            <w:tcW w:w="1154" w:type="dxa"/>
          </w:tcPr>
          <w:p w14:paraId="60A68A1E" w14:textId="32F37CB3" w:rsidR="009F4476" w:rsidRDefault="009F4476">
            <w:r>
              <w:t>Boiled extract</w:t>
            </w:r>
          </w:p>
        </w:tc>
        <w:tc>
          <w:tcPr>
            <w:tcW w:w="1415" w:type="dxa"/>
          </w:tcPr>
          <w:p w14:paraId="1E53AC37" w14:textId="50301BC7" w:rsidR="009F4476" w:rsidRDefault="009F4476">
            <w:r>
              <w:t>Guaiacol</w:t>
            </w:r>
          </w:p>
        </w:tc>
        <w:tc>
          <w:tcPr>
            <w:tcW w:w="1387" w:type="dxa"/>
          </w:tcPr>
          <w:p w14:paraId="0B028EA7" w14:textId="743642B9" w:rsidR="009F4476" w:rsidRDefault="009F4476">
            <w:r>
              <w:t>Total Volume</w:t>
            </w:r>
          </w:p>
        </w:tc>
      </w:tr>
      <w:tr w:rsidR="009F4476" w14:paraId="36A16556" w14:textId="77777777" w:rsidTr="004D2A98">
        <w:tc>
          <w:tcPr>
            <w:tcW w:w="1374" w:type="dxa"/>
            <w:tcBorders>
              <w:bottom w:val="single" w:sz="4" w:space="0" w:color="auto"/>
              <w:right w:val="nil"/>
            </w:tcBorders>
          </w:tcPr>
          <w:p w14:paraId="0CB01C4E" w14:textId="0109726E" w:rsidR="009F4476" w:rsidRDefault="009F4476"/>
        </w:tc>
        <w:tc>
          <w:tcPr>
            <w:tcW w:w="1342" w:type="dxa"/>
            <w:tcBorders>
              <w:left w:val="nil"/>
            </w:tcBorders>
          </w:tcPr>
          <w:p w14:paraId="5B3A90B6" w14:textId="136B1224" w:rsidR="009F4476" w:rsidRDefault="004D2A98">
            <w:r>
              <w:t>Control</w:t>
            </w:r>
          </w:p>
        </w:tc>
        <w:tc>
          <w:tcPr>
            <w:tcW w:w="1329" w:type="dxa"/>
          </w:tcPr>
          <w:p w14:paraId="70CE6EAE" w14:textId="374E6B8F" w:rsidR="009F4476" w:rsidRDefault="004D2A98">
            <w:r>
              <w:t>5.0</w:t>
            </w:r>
          </w:p>
        </w:tc>
        <w:tc>
          <w:tcPr>
            <w:tcW w:w="1349" w:type="dxa"/>
          </w:tcPr>
          <w:p w14:paraId="3A78FDE0" w14:textId="3F24270B" w:rsidR="009F4476" w:rsidRDefault="004D2A98">
            <w:r>
              <w:t>2.0</w:t>
            </w:r>
          </w:p>
        </w:tc>
        <w:tc>
          <w:tcPr>
            <w:tcW w:w="1154" w:type="dxa"/>
          </w:tcPr>
          <w:p w14:paraId="52FBF5DF" w14:textId="77777777" w:rsidR="009F4476" w:rsidRDefault="009F4476"/>
        </w:tc>
        <w:tc>
          <w:tcPr>
            <w:tcW w:w="1415" w:type="dxa"/>
          </w:tcPr>
          <w:p w14:paraId="4EB04D2C" w14:textId="700D8D8B" w:rsidR="009F4476" w:rsidRDefault="009F4476">
            <w:r>
              <w:t>1.0</w:t>
            </w:r>
          </w:p>
        </w:tc>
        <w:tc>
          <w:tcPr>
            <w:tcW w:w="1387" w:type="dxa"/>
          </w:tcPr>
          <w:p w14:paraId="5C8D5FCF" w14:textId="735C08B9" w:rsidR="009F4476" w:rsidRDefault="009F4476">
            <w:r>
              <w:t>8.0</w:t>
            </w:r>
          </w:p>
        </w:tc>
      </w:tr>
      <w:tr w:rsidR="009F4476" w14:paraId="28201DD9" w14:textId="77777777" w:rsidTr="004D2A98">
        <w:tc>
          <w:tcPr>
            <w:tcW w:w="1374" w:type="dxa"/>
            <w:tcBorders>
              <w:bottom w:val="nil"/>
            </w:tcBorders>
          </w:tcPr>
          <w:p w14:paraId="68B9659D" w14:textId="796F10C2" w:rsidR="009F4476" w:rsidRDefault="004D2A98">
            <w:r>
              <w:t>Set 1</w:t>
            </w:r>
          </w:p>
        </w:tc>
        <w:tc>
          <w:tcPr>
            <w:tcW w:w="1342" w:type="dxa"/>
          </w:tcPr>
          <w:p w14:paraId="2B7C1BEB" w14:textId="2CC79738" w:rsidR="009F4476" w:rsidRDefault="009F4476">
            <w:r>
              <w:t>2</w:t>
            </w:r>
          </w:p>
        </w:tc>
        <w:tc>
          <w:tcPr>
            <w:tcW w:w="1329" w:type="dxa"/>
          </w:tcPr>
          <w:p w14:paraId="5347BEB7" w14:textId="77777777" w:rsidR="009F4476" w:rsidRDefault="009F4476"/>
        </w:tc>
        <w:tc>
          <w:tcPr>
            <w:tcW w:w="1349" w:type="dxa"/>
          </w:tcPr>
          <w:p w14:paraId="026C631A" w14:textId="38BA484D" w:rsidR="009F4476" w:rsidRDefault="009F4476">
            <w:r>
              <w:t>2.0</w:t>
            </w:r>
          </w:p>
        </w:tc>
        <w:tc>
          <w:tcPr>
            <w:tcW w:w="1154" w:type="dxa"/>
          </w:tcPr>
          <w:p w14:paraId="4FF0CC0E" w14:textId="77777777" w:rsidR="009F4476" w:rsidRDefault="009F4476"/>
        </w:tc>
        <w:tc>
          <w:tcPr>
            <w:tcW w:w="1415" w:type="dxa"/>
          </w:tcPr>
          <w:p w14:paraId="13229026" w14:textId="2012F9BD" w:rsidR="009F4476" w:rsidRDefault="004D2A98">
            <w:r>
              <w:t>1.0</w:t>
            </w:r>
          </w:p>
        </w:tc>
        <w:tc>
          <w:tcPr>
            <w:tcW w:w="1387" w:type="dxa"/>
          </w:tcPr>
          <w:p w14:paraId="3000C206" w14:textId="77176F6B" w:rsidR="009F4476" w:rsidRDefault="004D2A98">
            <w:r>
              <w:t>3.0</w:t>
            </w:r>
          </w:p>
        </w:tc>
      </w:tr>
      <w:tr w:rsidR="009F4476" w14:paraId="3109CF79" w14:textId="77777777" w:rsidTr="004D2A98">
        <w:tc>
          <w:tcPr>
            <w:tcW w:w="1374" w:type="dxa"/>
            <w:tcBorders>
              <w:top w:val="nil"/>
            </w:tcBorders>
          </w:tcPr>
          <w:p w14:paraId="7325D41D" w14:textId="77777777" w:rsidR="009F4476" w:rsidRDefault="009F4476"/>
        </w:tc>
        <w:tc>
          <w:tcPr>
            <w:tcW w:w="1342" w:type="dxa"/>
          </w:tcPr>
          <w:p w14:paraId="0D4744EA" w14:textId="00011C7C" w:rsidR="009F4476" w:rsidRDefault="009F4476">
            <w:r>
              <w:t>3</w:t>
            </w:r>
          </w:p>
        </w:tc>
        <w:tc>
          <w:tcPr>
            <w:tcW w:w="1329" w:type="dxa"/>
          </w:tcPr>
          <w:p w14:paraId="022B7989" w14:textId="62BECB0D" w:rsidR="009F4476" w:rsidRDefault="004D2A98">
            <w:r>
              <w:t>4.0</w:t>
            </w:r>
          </w:p>
        </w:tc>
        <w:tc>
          <w:tcPr>
            <w:tcW w:w="1349" w:type="dxa"/>
          </w:tcPr>
          <w:p w14:paraId="58E23CE8" w14:textId="77777777" w:rsidR="009F4476" w:rsidRDefault="009F4476"/>
        </w:tc>
        <w:tc>
          <w:tcPr>
            <w:tcW w:w="1154" w:type="dxa"/>
          </w:tcPr>
          <w:p w14:paraId="68FF4BB2" w14:textId="63958138" w:rsidR="009F4476" w:rsidRDefault="004D2A98">
            <w:r>
              <w:t>1.0</w:t>
            </w:r>
          </w:p>
        </w:tc>
        <w:tc>
          <w:tcPr>
            <w:tcW w:w="1415" w:type="dxa"/>
          </w:tcPr>
          <w:p w14:paraId="7A477CB4" w14:textId="63D12181" w:rsidR="009F4476" w:rsidRDefault="009F4476"/>
        </w:tc>
        <w:tc>
          <w:tcPr>
            <w:tcW w:w="1387" w:type="dxa"/>
          </w:tcPr>
          <w:p w14:paraId="2387EFDE" w14:textId="0E96362E" w:rsidR="009F4476" w:rsidRDefault="004D2A98">
            <w:r>
              <w:t>5.0</w:t>
            </w:r>
          </w:p>
        </w:tc>
      </w:tr>
    </w:tbl>
    <w:p w14:paraId="3C99F482" w14:textId="1A7C0B66" w:rsidR="004D2A98" w:rsidRDefault="004D2A98" w:rsidP="00924D91">
      <w:pPr>
        <w:spacing w:after="0" w:line="480" w:lineRule="auto"/>
        <w:ind w:firstLine="720"/>
      </w:pPr>
      <w:r>
        <w:t xml:space="preserve">The test tubes were removed after five minutes and allowed to cool for ten minutes in water bath at room temperature and then added to the tree test tubes. The spectrophotometer was blanked by the use of the content on test tube one. The results were then recorded. </w:t>
      </w:r>
    </w:p>
    <w:p w14:paraId="4D36C5D2" w14:textId="40737448" w:rsidR="004D430D" w:rsidRPr="002856EA" w:rsidRDefault="000B6174">
      <w:pPr>
        <w:rPr>
          <w:b/>
        </w:rPr>
      </w:pPr>
      <w:r w:rsidRPr="002856EA">
        <w:rPr>
          <w:b/>
        </w:rPr>
        <w:t>Results</w:t>
      </w:r>
    </w:p>
    <w:tbl>
      <w:tblPr>
        <w:tblStyle w:val="PlainTable2"/>
        <w:tblW w:w="0" w:type="auto"/>
        <w:tblLook w:val="04A0" w:firstRow="1" w:lastRow="0" w:firstColumn="1" w:lastColumn="0" w:noHBand="0" w:noVBand="1"/>
      </w:tblPr>
      <w:tblGrid>
        <w:gridCol w:w="2337"/>
        <w:gridCol w:w="2337"/>
        <w:gridCol w:w="2338"/>
        <w:gridCol w:w="2338"/>
      </w:tblGrid>
      <w:tr w:rsidR="002856EA" w14:paraId="57C79099" w14:textId="77777777" w:rsidTr="00285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6CF2FD1" w14:textId="2E77630C" w:rsidR="002856EA" w:rsidRDefault="002856EA">
            <w:r>
              <w:t>Time (sec)</w:t>
            </w:r>
          </w:p>
        </w:tc>
        <w:tc>
          <w:tcPr>
            <w:tcW w:w="2337" w:type="dxa"/>
          </w:tcPr>
          <w:p w14:paraId="456A48CE" w14:textId="13BCDD11" w:rsidR="002856EA" w:rsidRDefault="002856EA">
            <w:pPr>
              <w:cnfStyle w:val="100000000000" w:firstRow="1" w:lastRow="0" w:firstColumn="0" w:lastColumn="0" w:oddVBand="0" w:evenVBand="0" w:oddHBand="0" w:evenHBand="0" w:firstRowFirstColumn="0" w:firstRowLastColumn="0" w:lastRowFirstColumn="0" w:lastRowLastColumn="0"/>
            </w:pPr>
            <w:r>
              <w:t>Set 1 (0.5 mL extract)</w:t>
            </w:r>
          </w:p>
        </w:tc>
        <w:tc>
          <w:tcPr>
            <w:tcW w:w="2338" w:type="dxa"/>
          </w:tcPr>
          <w:p w14:paraId="1977E58C" w14:textId="5BB63624" w:rsidR="002856EA" w:rsidRDefault="002856EA">
            <w:pPr>
              <w:cnfStyle w:val="100000000000" w:firstRow="1" w:lastRow="0" w:firstColumn="0" w:lastColumn="0" w:oddVBand="0" w:evenVBand="0" w:oddHBand="0" w:evenHBand="0" w:firstRowFirstColumn="0" w:firstRowLastColumn="0" w:lastRowFirstColumn="0" w:lastRowLastColumn="0"/>
            </w:pPr>
            <w:r>
              <w:t>Set 2 (1.0 mL extract)</w:t>
            </w:r>
          </w:p>
        </w:tc>
        <w:tc>
          <w:tcPr>
            <w:tcW w:w="2338" w:type="dxa"/>
          </w:tcPr>
          <w:p w14:paraId="27ADF61D" w14:textId="24DD4F4D" w:rsidR="002856EA" w:rsidRDefault="002856EA">
            <w:pPr>
              <w:cnfStyle w:val="100000000000" w:firstRow="1" w:lastRow="0" w:firstColumn="0" w:lastColumn="0" w:oddVBand="0" w:evenVBand="0" w:oddHBand="0" w:evenHBand="0" w:firstRowFirstColumn="0" w:firstRowLastColumn="0" w:lastRowFirstColumn="0" w:lastRowLastColumn="0"/>
            </w:pPr>
            <w:r>
              <w:t>Set 3 (2.0 mL extract)</w:t>
            </w:r>
          </w:p>
        </w:tc>
      </w:tr>
      <w:tr w:rsidR="002856EA" w14:paraId="0998C68C"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E032429" w14:textId="525DD9F5" w:rsidR="002856EA" w:rsidRDefault="002856EA">
            <w:r>
              <w:t>20</w:t>
            </w:r>
          </w:p>
        </w:tc>
        <w:tc>
          <w:tcPr>
            <w:tcW w:w="2337" w:type="dxa"/>
          </w:tcPr>
          <w:p w14:paraId="798F05EB" w14:textId="14C13DB3" w:rsidR="002856EA" w:rsidRDefault="002856EA">
            <w:pPr>
              <w:cnfStyle w:val="000000100000" w:firstRow="0" w:lastRow="0" w:firstColumn="0" w:lastColumn="0" w:oddVBand="0" w:evenVBand="0" w:oddHBand="1" w:evenHBand="0" w:firstRowFirstColumn="0" w:firstRowLastColumn="0" w:lastRowFirstColumn="0" w:lastRowLastColumn="0"/>
            </w:pPr>
            <w:r>
              <w:t>-0.03</w:t>
            </w:r>
          </w:p>
        </w:tc>
        <w:tc>
          <w:tcPr>
            <w:tcW w:w="2338" w:type="dxa"/>
          </w:tcPr>
          <w:p w14:paraId="7EE2FE14" w14:textId="25CBDAB5" w:rsidR="002856EA" w:rsidRDefault="002856EA">
            <w:pPr>
              <w:cnfStyle w:val="000000100000" w:firstRow="0" w:lastRow="0" w:firstColumn="0" w:lastColumn="0" w:oddVBand="0" w:evenVBand="0" w:oddHBand="1" w:evenHBand="0" w:firstRowFirstColumn="0" w:firstRowLastColumn="0" w:lastRowFirstColumn="0" w:lastRowLastColumn="0"/>
            </w:pPr>
            <w:r>
              <w:t>0.07</w:t>
            </w:r>
          </w:p>
        </w:tc>
        <w:tc>
          <w:tcPr>
            <w:tcW w:w="2338" w:type="dxa"/>
          </w:tcPr>
          <w:p w14:paraId="653A5341" w14:textId="6EF97B27" w:rsidR="002856EA" w:rsidRDefault="002856EA">
            <w:pPr>
              <w:cnfStyle w:val="000000100000" w:firstRow="0" w:lastRow="0" w:firstColumn="0" w:lastColumn="0" w:oddVBand="0" w:evenVBand="0" w:oddHBand="1" w:evenHBand="0" w:firstRowFirstColumn="0" w:firstRowLastColumn="0" w:lastRowFirstColumn="0" w:lastRowLastColumn="0"/>
            </w:pPr>
            <w:r>
              <w:t>0.22</w:t>
            </w:r>
          </w:p>
        </w:tc>
      </w:tr>
      <w:tr w:rsidR="002856EA" w14:paraId="5D9DB04A"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4505ABD8" w14:textId="33F43B52" w:rsidR="002856EA" w:rsidRDefault="002856EA">
            <w:r>
              <w:t>40</w:t>
            </w:r>
          </w:p>
        </w:tc>
        <w:tc>
          <w:tcPr>
            <w:tcW w:w="2337" w:type="dxa"/>
          </w:tcPr>
          <w:p w14:paraId="059E6626" w14:textId="4FA90635" w:rsidR="002856EA" w:rsidRDefault="002856EA">
            <w:pPr>
              <w:cnfStyle w:val="000000000000" w:firstRow="0" w:lastRow="0" w:firstColumn="0" w:lastColumn="0" w:oddVBand="0" w:evenVBand="0" w:oddHBand="0" w:evenHBand="0" w:firstRowFirstColumn="0" w:firstRowLastColumn="0" w:lastRowFirstColumn="0" w:lastRowLastColumn="0"/>
            </w:pPr>
            <w:r>
              <w:t>0.02</w:t>
            </w:r>
          </w:p>
        </w:tc>
        <w:tc>
          <w:tcPr>
            <w:tcW w:w="2338" w:type="dxa"/>
          </w:tcPr>
          <w:p w14:paraId="28C169C4" w14:textId="3F4171D4" w:rsidR="002856EA" w:rsidRDefault="002856EA">
            <w:pPr>
              <w:cnfStyle w:val="000000000000" w:firstRow="0" w:lastRow="0" w:firstColumn="0" w:lastColumn="0" w:oddVBand="0" w:evenVBand="0" w:oddHBand="0" w:evenHBand="0" w:firstRowFirstColumn="0" w:firstRowLastColumn="0" w:lastRowFirstColumn="0" w:lastRowLastColumn="0"/>
            </w:pPr>
            <w:r>
              <w:t>0.19</w:t>
            </w:r>
          </w:p>
        </w:tc>
        <w:tc>
          <w:tcPr>
            <w:tcW w:w="2338" w:type="dxa"/>
          </w:tcPr>
          <w:p w14:paraId="1F035341" w14:textId="0C6E963F" w:rsidR="002856EA" w:rsidRDefault="002856EA">
            <w:pPr>
              <w:cnfStyle w:val="000000000000" w:firstRow="0" w:lastRow="0" w:firstColumn="0" w:lastColumn="0" w:oddVBand="0" w:evenVBand="0" w:oddHBand="0" w:evenHBand="0" w:firstRowFirstColumn="0" w:firstRowLastColumn="0" w:lastRowFirstColumn="0" w:lastRowLastColumn="0"/>
            </w:pPr>
            <w:r>
              <w:t>0.38</w:t>
            </w:r>
          </w:p>
        </w:tc>
      </w:tr>
      <w:tr w:rsidR="002856EA" w14:paraId="539B1114"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580F242" w14:textId="4EAFF1D0" w:rsidR="002856EA" w:rsidRDefault="002856EA">
            <w:r>
              <w:t>60</w:t>
            </w:r>
          </w:p>
        </w:tc>
        <w:tc>
          <w:tcPr>
            <w:tcW w:w="2337" w:type="dxa"/>
          </w:tcPr>
          <w:p w14:paraId="3EDA8C9E" w14:textId="7C8DA1FD" w:rsidR="002856EA" w:rsidRDefault="002856EA">
            <w:pPr>
              <w:cnfStyle w:val="000000100000" w:firstRow="0" w:lastRow="0" w:firstColumn="0" w:lastColumn="0" w:oddVBand="0" w:evenVBand="0" w:oddHBand="1" w:evenHBand="0" w:firstRowFirstColumn="0" w:firstRowLastColumn="0" w:lastRowFirstColumn="0" w:lastRowLastColumn="0"/>
            </w:pPr>
            <w:r>
              <w:t>0.06</w:t>
            </w:r>
          </w:p>
        </w:tc>
        <w:tc>
          <w:tcPr>
            <w:tcW w:w="2338" w:type="dxa"/>
          </w:tcPr>
          <w:p w14:paraId="61515D8B" w14:textId="0517AFA3" w:rsidR="002856EA" w:rsidRDefault="002856EA">
            <w:pPr>
              <w:cnfStyle w:val="000000100000" w:firstRow="0" w:lastRow="0" w:firstColumn="0" w:lastColumn="0" w:oddVBand="0" w:evenVBand="0" w:oddHBand="1" w:evenHBand="0" w:firstRowFirstColumn="0" w:firstRowLastColumn="0" w:lastRowFirstColumn="0" w:lastRowLastColumn="0"/>
            </w:pPr>
            <w:r>
              <w:t>0.23</w:t>
            </w:r>
          </w:p>
        </w:tc>
        <w:tc>
          <w:tcPr>
            <w:tcW w:w="2338" w:type="dxa"/>
          </w:tcPr>
          <w:p w14:paraId="097E76AA" w14:textId="33B6041A" w:rsidR="002856EA" w:rsidRDefault="002856EA">
            <w:pPr>
              <w:cnfStyle w:val="000000100000" w:firstRow="0" w:lastRow="0" w:firstColumn="0" w:lastColumn="0" w:oddVBand="0" w:evenVBand="0" w:oddHBand="1" w:evenHBand="0" w:firstRowFirstColumn="0" w:firstRowLastColumn="0" w:lastRowFirstColumn="0" w:lastRowLastColumn="0"/>
            </w:pPr>
            <w:r>
              <w:t>0.52</w:t>
            </w:r>
          </w:p>
        </w:tc>
      </w:tr>
      <w:tr w:rsidR="002856EA" w14:paraId="7C5C3824"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7EEB0461" w14:textId="012DF0F8" w:rsidR="002856EA" w:rsidRDefault="002856EA">
            <w:r>
              <w:t>80</w:t>
            </w:r>
          </w:p>
        </w:tc>
        <w:tc>
          <w:tcPr>
            <w:tcW w:w="2337" w:type="dxa"/>
          </w:tcPr>
          <w:p w14:paraId="1913EE75" w14:textId="02A626E3" w:rsidR="002856EA" w:rsidRDefault="002856EA">
            <w:pPr>
              <w:cnfStyle w:val="000000000000" w:firstRow="0" w:lastRow="0" w:firstColumn="0" w:lastColumn="0" w:oddVBand="0" w:evenVBand="0" w:oddHBand="0" w:evenHBand="0" w:firstRowFirstColumn="0" w:firstRowLastColumn="0" w:lastRowFirstColumn="0" w:lastRowLastColumn="0"/>
            </w:pPr>
            <w:r>
              <w:t>0.10</w:t>
            </w:r>
          </w:p>
        </w:tc>
        <w:tc>
          <w:tcPr>
            <w:tcW w:w="2338" w:type="dxa"/>
          </w:tcPr>
          <w:p w14:paraId="2CAFC3AA" w14:textId="515D5828" w:rsidR="002856EA" w:rsidRDefault="002856EA">
            <w:pPr>
              <w:cnfStyle w:val="000000000000" w:firstRow="0" w:lastRow="0" w:firstColumn="0" w:lastColumn="0" w:oddVBand="0" w:evenVBand="0" w:oddHBand="0" w:evenHBand="0" w:firstRowFirstColumn="0" w:firstRowLastColumn="0" w:lastRowFirstColumn="0" w:lastRowLastColumn="0"/>
            </w:pPr>
            <w:r>
              <w:t>0.30</w:t>
            </w:r>
          </w:p>
        </w:tc>
        <w:tc>
          <w:tcPr>
            <w:tcW w:w="2338" w:type="dxa"/>
          </w:tcPr>
          <w:p w14:paraId="6DF21D55" w14:textId="29D51831" w:rsidR="002856EA" w:rsidRDefault="002856EA">
            <w:pPr>
              <w:cnfStyle w:val="000000000000" w:firstRow="0" w:lastRow="0" w:firstColumn="0" w:lastColumn="0" w:oddVBand="0" w:evenVBand="0" w:oddHBand="0" w:evenHBand="0" w:firstRowFirstColumn="0" w:firstRowLastColumn="0" w:lastRowFirstColumn="0" w:lastRowLastColumn="0"/>
            </w:pPr>
            <w:r>
              <w:t>0.64</w:t>
            </w:r>
          </w:p>
        </w:tc>
      </w:tr>
      <w:tr w:rsidR="002856EA" w14:paraId="176D3750" w14:textId="77777777" w:rsidTr="00285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8E2BD6D" w14:textId="249941CA" w:rsidR="002856EA" w:rsidRDefault="002856EA">
            <w:r>
              <w:t>100</w:t>
            </w:r>
          </w:p>
        </w:tc>
        <w:tc>
          <w:tcPr>
            <w:tcW w:w="2337" w:type="dxa"/>
          </w:tcPr>
          <w:p w14:paraId="2D8A04A5" w14:textId="43157C7B" w:rsidR="002856EA" w:rsidRDefault="002856EA">
            <w:pPr>
              <w:cnfStyle w:val="000000100000" w:firstRow="0" w:lastRow="0" w:firstColumn="0" w:lastColumn="0" w:oddVBand="0" w:evenVBand="0" w:oddHBand="1" w:evenHBand="0" w:firstRowFirstColumn="0" w:firstRowLastColumn="0" w:lastRowFirstColumn="0" w:lastRowLastColumn="0"/>
            </w:pPr>
            <w:r>
              <w:t>0.14</w:t>
            </w:r>
          </w:p>
        </w:tc>
        <w:tc>
          <w:tcPr>
            <w:tcW w:w="2338" w:type="dxa"/>
          </w:tcPr>
          <w:p w14:paraId="22E10622" w14:textId="43323AFC" w:rsidR="002856EA" w:rsidRDefault="002856EA">
            <w:pPr>
              <w:cnfStyle w:val="000000100000" w:firstRow="0" w:lastRow="0" w:firstColumn="0" w:lastColumn="0" w:oddVBand="0" w:evenVBand="0" w:oddHBand="1" w:evenHBand="0" w:firstRowFirstColumn="0" w:firstRowLastColumn="0" w:lastRowFirstColumn="0" w:lastRowLastColumn="0"/>
            </w:pPr>
            <w:r>
              <w:t>0.36</w:t>
            </w:r>
          </w:p>
        </w:tc>
        <w:tc>
          <w:tcPr>
            <w:tcW w:w="2338" w:type="dxa"/>
          </w:tcPr>
          <w:p w14:paraId="2DB5182D" w14:textId="6D67A84C" w:rsidR="002856EA" w:rsidRDefault="002856EA">
            <w:pPr>
              <w:cnfStyle w:val="000000100000" w:firstRow="0" w:lastRow="0" w:firstColumn="0" w:lastColumn="0" w:oddVBand="0" w:evenVBand="0" w:oddHBand="1" w:evenHBand="0" w:firstRowFirstColumn="0" w:firstRowLastColumn="0" w:lastRowFirstColumn="0" w:lastRowLastColumn="0"/>
            </w:pPr>
            <w:r>
              <w:t>0.75</w:t>
            </w:r>
          </w:p>
        </w:tc>
      </w:tr>
      <w:tr w:rsidR="002856EA" w14:paraId="2073AC82" w14:textId="77777777" w:rsidTr="002856EA">
        <w:tc>
          <w:tcPr>
            <w:cnfStyle w:val="001000000000" w:firstRow="0" w:lastRow="0" w:firstColumn="1" w:lastColumn="0" w:oddVBand="0" w:evenVBand="0" w:oddHBand="0" w:evenHBand="0" w:firstRowFirstColumn="0" w:firstRowLastColumn="0" w:lastRowFirstColumn="0" w:lastRowLastColumn="0"/>
            <w:tcW w:w="2337" w:type="dxa"/>
          </w:tcPr>
          <w:p w14:paraId="53EFBE0B" w14:textId="48B05A58" w:rsidR="002856EA" w:rsidRDefault="002856EA">
            <w:r>
              <w:t>120</w:t>
            </w:r>
          </w:p>
        </w:tc>
        <w:tc>
          <w:tcPr>
            <w:tcW w:w="2337" w:type="dxa"/>
          </w:tcPr>
          <w:p w14:paraId="2F5A9EDD" w14:textId="62C0F43A" w:rsidR="002856EA" w:rsidRDefault="002856EA">
            <w:pPr>
              <w:cnfStyle w:val="000000000000" w:firstRow="0" w:lastRow="0" w:firstColumn="0" w:lastColumn="0" w:oddVBand="0" w:evenVBand="0" w:oddHBand="0" w:evenHBand="0" w:firstRowFirstColumn="0" w:firstRowLastColumn="0" w:lastRowFirstColumn="0" w:lastRowLastColumn="0"/>
            </w:pPr>
            <w:r>
              <w:t>0.18</w:t>
            </w:r>
          </w:p>
        </w:tc>
        <w:tc>
          <w:tcPr>
            <w:tcW w:w="2338" w:type="dxa"/>
          </w:tcPr>
          <w:p w14:paraId="428D4938" w14:textId="37E5A9A4" w:rsidR="002856EA" w:rsidRDefault="002856EA">
            <w:pPr>
              <w:cnfStyle w:val="000000000000" w:firstRow="0" w:lastRow="0" w:firstColumn="0" w:lastColumn="0" w:oddVBand="0" w:evenVBand="0" w:oddHBand="0" w:evenHBand="0" w:firstRowFirstColumn="0" w:firstRowLastColumn="0" w:lastRowFirstColumn="0" w:lastRowLastColumn="0"/>
            </w:pPr>
            <w:r>
              <w:t>0.41</w:t>
            </w:r>
          </w:p>
        </w:tc>
        <w:tc>
          <w:tcPr>
            <w:tcW w:w="2338" w:type="dxa"/>
          </w:tcPr>
          <w:p w14:paraId="413EC761" w14:textId="2BDEB533" w:rsidR="002856EA" w:rsidRDefault="002856EA">
            <w:pPr>
              <w:cnfStyle w:val="000000000000" w:firstRow="0" w:lastRow="0" w:firstColumn="0" w:lastColumn="0" w:oddVBand="0" w:evenVBand="0" w:oddHBand="0" w:evenHBand="0" w:firstRowFirstColumn="0" w:firstRowLastColumn="0" w:lastRowFirstColumn="0" w:lastRowLastColumn="0"/>
            </w:pPr>
            <w:r>
              <w:t>0.85</w:t>
            </w:r>
          </w:p>
        </w:tc>
      </w:tr>
    </w:tbl>
    <w:p w14:paraId="2840C779" w14:textId="77777777" w:rsidR="002856EA" w:rsidRDefault="002856EA"/>
    <w:p w14:paraId="5C8AA11C" w14:textId="62205499" w:rsidR="000B6174" w:rsidRDefault="002856EA">
      <w:r w:rsidRPr="002856EA">
        <w:rPr>
          <w:i/>
        </w:rPr>
        <w:t>Table 1</w:t>
      </w:r>
      <w:r>
        <w:t>: A table indicating the results for the different sets testing the effects of amount of enzyme on the reaction rates</w:t>
      </w:r>
      <w:r w:rsidR="000B6174">
        <w:t xml:space="preserve"> </w:t>
      </w:r>
    </w:p>
    <w:p w14:paraId="0D5A63ED" w14:textId="73F5B902" w:rsidR="002856EA" w:rsidRDefault="002856EA">
      <w:r>
        <w:rPr>
          <w:noProof/>
        </w:rPr>
        <w:lastRenderedPageBreak/>
        <w:drawing>
          <wp:inline distT="0" distB="0" distL="0" distR="0" wp14:anchorId="34C77079" wp14:editId="1E39C0D8">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5ADECBE" w14:textId="107D5CED" w:rsidR="00BF79DE" w:rsidRDefault="008B3780">
      <w:r>
        <w:t xml:space="preserve"> </w:t>
      </w:r>
      <w:r w:rsidR="00BF79DE" w:rsidRPr="000E2242">
        <w:rPr>
          <w:i/>
        </w:rPr>
        <w:t>Figure 1:</w:t>
      </w:r>
      <w:r w:rsidR="00BF79DE">
        <w:t xml:space="preserve"> A graph showing absorbance against time in three different data set testing the impact of the amount of enzyme to the rate of the reaction </w:t>
      </w:r>
    </w:p>
    <w:tbl>
      <w:tblPr>
        <w:tblStyle w:val="PlainTable2"/>
        <w:tblW w:w="0" w:type="auto"/>
        <w:tblLook w:val="04A0" w:firstRow="1" w:lastRow="0" w:firstColumn="1" w:lastColumn="0" w:noHBand="0" w:noVBand="1"/>
      </w:tblPr>
      <w:tblGrid>
        <w:gridCol w:w="1870"/>
        <w:gridCol w:w="1870"/>
        <w:gridCol w:w="1870"/>
        <w:gridCol w:w="1870"/>
        <w:gridCol w:w="1870"/>
      </w:tblGrid>
      <w:tr w:rsidR="00E52736" w14:paraId="22D4C0CB" w14:textId="77777777" w:rsidTr="00E527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456A5A3" w14:textId="537F91D5" w:rsidR="00E52736" w:rsidRDefault="00E52736" w:rsidP="008B3780">
            <w:r>
              <w:t>Time (Sec)</w:t>
            </w:r>
          </w:p>
        </w:tc>
        <w:tc>
          <w:tcPr>
            <w:tcW w:w="1870" w:type="dxa"/>
          </w:tcPr>
          <w:p w14:paraId="6B1D3C79" w14:textId="2227B551" w:rsidR="00E52736" w:rsidRDefault="00E52736" w:rsidP="008B3780">
            <w:pPr>
              <w:cnfStyle w:val="100000000000" w:firstRow="1" w:lastRow="0" w:firstColumn="0" w:lastColumn="0" w:oddVBand="0" w:evenVBand="0" w:oddHBand="0" w:evenHBand="0" w:firstRowFirstColumn="0" w:firstRowLastColumn="0" w:lastRowFirstColumn="0" w:lastRowLastColumn="0"/>
            </w:pPr>
            <w:r>
              <w:t>4</w:t>
            </w:r>
            <w:r w:rsidRPr="00E52736">
              <w:rPr>
                <w:vertAlign w:val="superscript"/>
              </w:rPr>
              <w:t>0</w:t>
            </w:r>
            <w:r>
              <w:t>C</w:t>
            </w:r>
          </w:p>
        </w:tc>
        <w:tc>
          <w:tcPr>
            <w:tcW w:w="1870" w:type="dxa"/>
          </w:tcPr>
          <w:p w14:paraId="5BA5DB20" w14:textId="4C80D010" w:rsidR="00E52736" w:rsidRDefault="00E52736" w:rsidP="008B3780">
            <w:pPr>
              <w:cnfStyle w:val="100000000000" w:firstRow="1" w:lastRow="0" w:firstColumn="0" w:lastColumn="0" w:oddVBand="0" w:evenVBand="0" w:oddHBand="0" w:evenHBand="0" w:firstRowFirstColumn="0" w:firstRowLastColumn="0" w:lastRowFirstColumn="0" w:lastRowLastColumn="0"/>
            </w:pPr>
            <w:r>
              <w:t>22.1</w:t>
            </w:r>
            <w:r w:rsidRPr="00E52736">
              <w:rPr>
                <w:vertAlign w:val="superscript"/>
              </w:rPr>
              <w:t>0</w:t>
            </w:r>
            <w:r>
              <w:t>C</w:t>
            </w:r>
          </w:p>
        </w:tc>
        <w:tc>
          <w:tcPr>
            <w:tcW w:w="1870" w:type="dxa"/>
          </w:tcPr>
          <w:p w14:paraId="04D44D7E" w14:textId="4994F8F1" w:rsidR="00E52736" w:rsidRDefault="00E52736" w:rsidP="008B3780">
            <w:pPr>
              <w:cnfStyle w:val="100000000000" w:firstRow="1" w:lastRow="0" w:firstColumn="0" w:lastColumn="0" w:oddVBand="0" w:evenVBand="0" w:oddHBand="0" w:evenHBand="0" w:firstRowFirstColumn="0" w:firstRowLastColumn="0" w:lastRowFirstColumn="0" w:lastRowLastColumn="0"/>
            </w:pPr>
            <w:r>
              <w:t>32</w:t>
            </w:r>
            <w:r w:rsidRPr="00E52736">
              <w:rPr>
                <w:vertAlign w:val="superscript"/>
              </w:rPr>
              <w:t>0</w:t>
            </w:r>
            <w:r>
              <w:t>C</w:t>
            </w:r>
          </w:p>
        </w:tc>
        <w:tc>
          <w:tcPr>
            <w:tcW w:w="1870" w:type="dxa"/>
          </w:tcPr>
          <w:p w14:paraId="5FAD9FB5" w14:textId="0F2BC63C" w:rsidR="00E52736" w:rsidRDefault="00E52736" w:rsidP="008B3780">
            <w:pPr>
              <w:cnfStyle w:val="100000000000" w:firstRow="1" w:lastRow="0" w:firstColumn="0" w:lastColumn="0" w:oddVBand="0" w:evenVBand="0" w:oddHBand="0" w:evenHBand="0" w:firstRowFirstColumn="0" w:firstRowLastColumn="0" w:lastRowFirstColumn="0" w:lastRowLastColumn="0"/>
            </w:pPr>
            <w:r>
              <w:t>48</w:t>
            </w:r>
            <w:r w:rsidRPr="00E52736">
              <w:rPr>
                <w:vertAlign w:val="superscript"/>
              </w:rPr>
              <w:t>0</w:t>
            </w:r>
            <w:r>
              <w:t>C</w:t>
            </w:r>
          </w:p>
        </w:tc>
      </w:tr>
      <w:tr w:rsidR="00E52736" w14:paraId="73570733"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6F4DDA6" w14:textId="0A3FF1DE" w:rsidR="00E52736" w:rsidRDefault="00E52736" w:rsidP="008B3780">
            <w:r>
              <w:t>20</w:t>
            </w:r>
          </w:p>
        </w:tc>
        <w:tc>
          <w:tcPr>
            <w:tcW w:w="1870" w:type="dxa"/>
          </w:tcPr>
          <w:p w14:paraId="0AE80219" w14:textId="10E136D0" w:rsidR="00E52736" w:rsidRDefault="00E52736" w:rsidP="008B3780">
            <w:pPr>
              <w:cnfStyle w:val="000000100000" w:firstRow="0" w:lastRow="0" w:firstColumn="0" w:lastColumn="0" w:oddVBand="0" w:evenVBand="0" w:oddHBand="1" w:evenHBand="0" w:firstRowFirstColumn="0" w:firstRowLastColumn="0" w:lastRowFirstColumn="0" w:lastRowLastColumn="0"/>
            </w:pPr>
            <w:r>
              <w:t>-0.20</w:t>
            </w:r>
          </w:p>
        </w:tc>
        <w:tc>
          <w:tcPr>
            <w:tcW w:w="1870" w:type="dxa"/>
          </w:tcPr>
          <w:p w14:paraId="01A535EE" w14:textId="440D45C4" w:rsidR="00E52736" w:rsidRDefault="00E52736" w:rsidP="008B3780">
            <w:pPr>
              <w:cnfStyle w:val="000000100000" w:firstRow="0" w:lastRow="0" w:firstColumn="0" w:lastColumn="0" w:oddVBand="0" w:evenVBand="0" w:oddHBand="1" w:evenHBand="0" w:firstRowFirstColumn="0" w:firstRowLastColumn="0" w:lastRowFirstColumn="0" w:lastRowLastColumn="0"/>
            </w:pPr>
            <w:r>
              <w:t>-0.30</w:t>
            </w:r>
          </w:p>
        </w:tc>
        <w:tc>
          <w:tcPr>
            <w:tcW w:w="1870" w:type="dxa"/>
          </w:tcPr>
          <w:p w14:paraId="3A128B75" w14:textId="519F1DA0" w:rsidR="00E52736" w:rsidRDefault="00E52736" w:rsidP="008B3780">
            <w:pPr>
              <w:cnfStyle w:val="000000100000" w:firstRow="0" w:lastRow="0" w:firstColumn="0" w:lastColumn="0" w:oddVBand="0" w:evenVBand="0" w:oddHBand="1" w:evenHBand="0" w:firstRowFirstColumn="0" w:firstRowLastColumn="0" w:lastRowFirstColumn="0" w:lastRowLastColumn="0"/>
            </w:pPr>
            <w:r>
              <w:t>0.07</w:t>
            </w:r>
          </w:p>
        </w:tc>
        <w:tc>
          <w:tcPr>
            <w:tcW w:w="1870" w:type="dxa"/>
          </w:tcPr>
          <w:p w14:paraId="747CD07B" w14:textId="65BF5757" w:rsidR="00E52736" w:rsidRDefault="00E52736" w:rsidP="008B3780">
            <w:pPr>
              <w:cnfStyle w:val="000000100000" w:firstRow="0" w:lastRow="0" w:firstColumn="0" w:lastColumn="0" w:oddVBand="0" w:evenVBand="0" w:oddHBand="1" w:evenHBand="0" w:firstRowFirstColumn="0" w:firstRowLastColumn="0" w:lastRowFirstColumn="0" w:lastRowLastColumn="0"/>
            </w:pPr>
            <w:r>
              <w:t>0.16</w:t>
            </w:r>
          </w:p>
        </w:tc>
      </w:tr>
      <w:tr w:rsidR="00E52736" w14:paraId="67125AF1"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6CBC2DEE" w14:textId="5CA1FAB6" w:rsidR="00E52736" w:rsidRDefault="00E52736" w:rsidP="008B3780">
            <w:r>
              <w:t>40</w:t>
            </w:r>
          </w:p>
        </w:tc>
        <w:tc>
          <w:tcPr>
            <w:tcW w:w="1870" w:type="dxa"/>
          </w:tcPr>
          <w:p w14:paraId="0A3AEDCA" w14:textId="397419E9" w:rsidR="00E52736" w:rsidRDefault="00E52736" w:rsidP="008B3780">
            <w:pPr>
              <w:cnfStyle w:val="000000000000" w:firstRow="0" w:lastRow="0" w:firstColumn="0" w:lastColumn="0" w:oddVBand="0" w:evenVBand="0" w:oddHBand="0" w:evenHBand="0" w:firstRowFirstColumn="0" w:firstRowLastColumn="0" w:lastRowFirstColumn="0" w:lastRowLastColumn="0"/>
            </w:pPr>
            <w:r>
              <w:t>-0.07</w:t>
            </w:r>
          </w:p>
        </w:tc>
        <w:tc>
          <w:tcPr>
            <w:tcW w:w="1870" w:type="dxa"/>
          </w:tcPr>
          <w:p w14:paraId="11C10845" w14:textId="5DA20710" w:rsidR="00E52736" w:rsidRDefault="00E52736" w:rsidP="008B3780">
            <w:pPr>
              <w:cnfStyle w:val="000000000000" w:firstRow="0" w:lastRow="0" w:firstColumn="0" w:lastColumn="0" w:oddVBand="0" w:evenVBand="0" w:oddHBand="0" w:evenHBand="0" w:firstRowFirstColumn="0" w:firstRowLastColumn="0" w:lastRowFirstColumn="0" w:lastRowLastColumn="0"/>
            </w:pPr>
            <w:r>
              <w:t>-0.21</w:t>
            </w:r>
          </w:p>
        </w:tc>
        <w:tc>
          <w:tcPr>
            <w:tcW w:w="1870" w:type="dxa"/>
          </w:tcPr>
          <w:p w14:paraId="35670726" w14:textId="30CDB378" w:rsidR="00E52736" w:rsidRDefault="00E52736" w:rsidP="008B3780">
            <w:pPr>
              <w:cnfStyle w:val="000000000000" w:firstRow="0" w:lastRow="0" w:firstColumn="0" w:lastColumn="0" w:oddVBand="0" w:evenVBand="0" w:oddHBand="0" w:evenHBand="0" w:firstRowFirstColumn="0" w:firstRowLastColumn="0" w:lastRowFirstColumn="0" w:lastRowLastColumn="0"/>
            </w:pPr>
            <w:r>
              <w:t>0.16</w:t>
            </w:r>
          </w:p>
        </w:tc>
        <w:tc>
          <w:tcPr>
            <w:tcW w:w="1870" w:type="dxa"/>
          </w:tcPr>
          <w:p w14:paraId="4C8A0C9A" w14:textId="61FE7474" w:rsidR="00E52736" w:rsidRDefault="00E52736" w:rsidP="008B3780">
            <w:pPr>
              <w:cnfStyle w:val="000000000000" w:firstRow="0" w:lastRow="0" w:firstColumn="0" w:lastColumn="0" w:oddVBand="0" w:evenVBand="0" w:oddHBand="0" w:evenHBand="0" w:firstRowFirstColumn="0" w:firstRowLastColumn="0" w:lastRowFirstColumn="0" w:lastRowLastColumn="0"/>
            </w:pPr>
            <w:r>
              <w:t>0.29</w:t>
            </w:r>
          </w:p>
        </w:tc>
      </w:tr>
      <w:tr w:rsidR="00E52736" w14:paraId="338C703F"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4637B813" w14:textId="45D8C1C2" w:rsidR="00E52736" w:rsidRDefault="00E52736" w:rsidP="008B3780">
            <w:r>
              <w:t>60</w:t>
            </w:r>
          </w:p>
        </w:tc>
        <w:tc>
          <w:tcPr>
            <w:tcW w:w="1870" w:type="dxa"/>
          </w:tcPr>
          <w:p w14:paraId="629D99A6" w14:textId="42FD3CFF" w:rsidR="00E52736" w:rsidRDefault="00E52736" w:rsidP="008B3780">
            <w:pPr>
              <w:cnfStyle w:val="000000100000" w:firstRow="0" w:lastRow="0" w:firstColumn="0" w:lastColumn="0" w:oddVBand="0" w:evenVBand="0" w:oddHBand="1" w:evenHBand="0" w:firstRowFirstColumn="0" w:firstRowLastColumn="0" w:lastRowFirstColumn="0" w:lastRowLastColumn="0"/>
            </w:pPr>
            <w:r>
              <w:t>0.03</w:t>
            </w:r>
          </w:p>
        </w:tc>
        <w:tc>
          <w:tcPr>
            <w:tcW w:w="1870" w:type="dxa"/>
          </w:tcPr>
          <w:p w14:paraId="531C72F5" w14:textId="2027C22C" w:rsidR="00E52736" w:rsidRDefault="00E52736" w:rsidP="008B3780">
            <w:pPr>
              <w:cnfStyle w:val="000000100000" w:firstRow="0" w:lastRow="0" w:firstColumn="0" w:lastColumn="0" w:oddVBand="0" w:evenVBand="0" w:oddHBand="1" w:evenHBand="0" w:firstRowFirstColumn="0" w:firstRowLastColumn="0" w:lastRowFirstColumn="0" w:lastRowLastColumn="0"/>
            </w:pPr>
            <w:r>
              <w:t>-0.13</w:t>
            </w:r>
          </w:p>
        </w:tc>
        <w:tc>
          <w:tcPr>
            <w:tcW w:w="1870" w:type="dxa"/>
          </w:tcPr>
          <w:p w14:paraId="0573124D" w14:textId="2C9CBCD4" w:rsidR="00E52736" w:rsidRDefault="00E52736" w:rsidP="008B3780">
            <w:pPr>
              <w:cnfStyle w:val="000000100000" w:firstRow="0" w:lastRow="0" w:firstColumn="0" w:lastColumn="0" w:oddVBand="0" w:evenVBand="0" w:oddHBand="1" w:evenHBand="0" w:firstRowFirstColumn="0" w:firstRowLastColumn="0" w:lastRowFirstColumn="0" w:lastRowLastColumn="0"/>
            </w:pPr>
            <w:r>
              <w:t>0.26</w:t>
            </w:r>
          </w:p>
        </w:tc>
        <w:tc>
          <w:tcPr>
            <w:tcW w:w="1870" w:type="dxa"/>
          </w:tcPr>
          <w:p w14:paraId="2A91B9AA" w14:textId="44031E74" w:rsidR="00E52736" w:rsidRDefault="00E52736" w:rsidP="008B3780">
            <w:pPr>
              <w:cnfStyle w:val="000000100000" w:firstRow="0" w:lastRow="0" w:firstColumn="0" w:lastColumn="0" w:oddVBand="0" w:evenVBand="0" w:oddHBand="1" w:evenHBand="0" w:firstRowFirstColumn="0" w:firstRowLastColumn="0" w:lastRowFirstColumn="0" w:lastRowLastColumn="0"/>
            </w:pPr>
            <w:r>
              <w:t>0.39</w:t>
            </w:r>
          </w:p>
        </w:tc>
      </w:tr>
      <w:tr w:rsidR="00E52736" w14:paraId="73F426E0"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2DBAF149" w14:textId="11979C9D" w:rsidR="00E52736" w:rsidRDefault="00E52736" w:rsidP="008B3780">
            <w:r>
              <w:t>80</w:t>
            </w:r>
          </w:p>
        </w:tc>
        <w:tc>
          <w:tcPr>
            <w:tcW w:w="1870" w:type="dxa"/>
          </w:tcPr>
          <w:p w14:paraId="77C75389" w14:textId="25B2F309" w:rsidR="00E52736" w:rsidRDefault="00E52736" w:rsidP="008B3780">
            <w:pPr>
              <w:cnfStyle w:val="000000000000" w:firstRow="0" w:lastRow="0" w:firstColumn="0" w:lastColumn="0" w:oddVBand="0" w:evenVBand="0" w:oddHBand="0" w:evenHBand="0" w:firstRowFirstColumn="0" w:firstRowLastColumn="0" w:lastRowFirstColumn="0" w:lastRowLastColumn="0"/>
            </w:pPr>
            <w:r>
              <w:t>0.13</w:t>
            </w:r>
          </w:p>
        </w:tc>
        <w:tc>
          <w:tcPr>
            <w:tcW w:w="1870" w:type="dxa"/>
          </w:tcPr>
          <w:p w14:paraId="34DC9CB1" w14:textId="66A48C9C" w:rsidR="00E52736" w:rsidRDefault="00E52736" w:rsidP="008B3780">
            <w:pPr>
              <w:cnfStyle w:val="000000000000" w:firstRow="0" w:lastRow="0" w:firstColumn="0" w:lastColumn="0" w:oddVBand="0" w:evenVBand="0" w:oddHBand="0" w:evenHBand="0" w:firstRowFirstColumn="0" w:firstRowLastColumn="0" w:lastRowFirstColumn="0" w:lastRowLastColumn="0"/>
            </w:pPr>
            <w:r>
              <w:t>-0.05</w:t>
            </w:r>
          </w:p>
        </w:tc>
        <w:tc>
          <w:tcPr>
            <w:tcW w:w="1870" w:type="dxa"/>
          </w:tcPr>
          <w:p w14:paraId="0E73F7C3" w14:textId="6068D9A8" w:rsidR="00E52736" w:rsidRDefault="00E52736" w:rsidP="008B3780">
            <w:pPr>
              <w:cnfStyle w:val="000000000000" w:firstRow="0" w:lastRow="0" w:firstColumn="0" w:lastColumn="0" w:oddVBand="0" w:evenVBand="0" w:oddHBand="0" w:evenHBand="0" w:firstRowFirstColumn="0" w:firstRowLastColumn="0" w:lastRowFirstColumn="0" w:lastRowLastColumn="0"/>
            </w:pPr>
            <w:r>
              <w:t>0.33</w:t>
            </w:r>
          </w:p>
        </w:tc>
        <w:tc>
          <w:tcPr>
            <w:tcW w:w="1870" w:type="dxa"/>
          </w:tcPr>
          <w:p w14:paraId="11F4B5EE" w14:textId="14A2FBD9" w:rsidR="00E52736" w:rsidRDefault="00E52736" w:rsidP="008B3780">
            <w:pPr>
              <w:cnfStyle w:val="000000000000" w:firstRow="0" w:lastRow="0" w:firstColumn="0" w:lastColumn="0" w:oddVBand="0" w:evenVBand="0" w:oddHBand="0" w:evenHBand="0" w:firstRowFirstColumn="0" w:firstRowLastColumn="0" w:lastRowFirstColumn="0" w:lastRowLastColumn="0"/>
            </w:pPr>
            <w:r>
              <w:t>0.49</w:t>
            </w:r>
          </w:p>
        </w:tc>
      </w:tr>
      <w:tr w:rsidR="00E52736" w14:paraId="2466AE00" w14:textId="77777777" w:rsidTr="00E527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8846126" w14:textId="62E950F5" w:rsidR="00E52736" w:rsidRDefault="00E52736" w:rsidP="008B3780">
            <w:r>
              <w:t>100</w:t>
            </w:r>
          </w:p>
        </w:tc>
        <w:tc>
          <w:tcPr>
            <w:tcW w:w="1870" w:type="dxa"/>
          </w:tcPr>
          <w:p w14:paraId="098FDFBA" w14:textId="53CD2B74" w:rsidR="00E52736" w:rsidRDefault="00E52736" w:rsidP="008B3780">
            <w:pPr>
              <w:cnfStyle w:val="000000100000" w:firstRow="0" w:lastRow="0" w:firstColumn="0" w:lastColumn="0" w:oddVBand="0" w:evenVBand="0" w:oddHBand="1" w:evenHBand="0" w:firstRowFirstColumn="0" w:firstRowLastColumn="0" w:lastRowFirstColumn="0" w:lastRowLastColumn="0"/>
            </w:pPr>
            <w:r>
              <w:t>0.19</w:t>
            </w:r>
          </w:p>
        </w:tc>
        <w:tc>
          <w:tcPr>
            <w:tcW w:w="1870" w:type="dxa"/>
          </w:tcPr>
          <w:p w14:paraId="6F868BDA" w14:textId="107E333E" w:rsidR="00E52736" w:rsidRDefault="00E52736" w:rsidP="008B3780">
            <w:pPr>
              <w:cnfStyle w:val="000000100000" w:firstRow="0" w:lastRow="0" w:firstColumn="0" w:lastColumn="0" w:oddVBand="0" w:evenVBand="0" w:oddHBand="1" w:evenHBand="0" w:firstRowFirstColumn="0" w:firstRowLastColumn="0" w:lastRowFirstColumn="0" w:lastRowLastColumn="0"/>
            </w:pPr>
            <w:r>
              <w:t>0.01</w:t>
            </w:r>
          </w:p>
        </w:tc>
        <w:tc>
          <w:tcPr>
            <w:tcW w:w="1870" w:type="dxa"/>
          </w:tcPr>
          <w:p w14:paraId="17B02D9F" w14:textId="0E6AFC87" w:rsidR="00E52736" w:rsidRDefault="00E52736" w:rsidP="008B3780">
            <w:pPr>
              <w:cnfStyle w:val="000000100000" w:firstRow="0" w:lastRow="0" w:firstColumn="0" w:lastColumn="0" w:oddVBand="0" w:evenVBand="0" w:oddHBand="1" w:evenHBand="0" w:firstRowFirstColumn="0" w:firstRowLastColumn="0" w:lastRowFirstColumn="0" w:lastRowLastColumn="0"/>
            </w:pPr>
            <w:r>
              <w:t>0.40</w:t>
            </w:r>
          </w:p>
        </w:tc>
        <w:tc>
          <w:tcPr>
            <w:tcW w:w="1870" w:type="dxa"/>
          </w:tcPr>
          <w:p w14:paraId="5CD2F750" w14:textId="41894AD6" w:rsidR="00E52736" w:rsidRDefault="00E52736" w:rsidP="008B3780">
            <w:pPr>
              <w:cnfStyle w:val="000000100000" w:firstRow="0" w:lastRow="0" w:firstColumn="0" w:lastColumn="0" w:oddVBand="0" w:evenVBand="0" w:oddHBand="1" w:evenHBand="0" w:firstRowFirstColumn="0" w:firstRowLastColumn="0" w:lastRowFirstColumn="0" w:lastRowLastColumn="0"/>
            </w:pPr>
            <w:r>
              <w:t>0.56</w:t>
            </w:r>
          </w:p>
        </w:tc>
      </w:tr>
      <w:tr w:rsidR="00E52736" w14:paraId="3CCB71BA" w14:textId="77777777" w:rsidTr="00E52736">
        <w:tc>
          <w:tcPr>
            <w:cnfStyle w:val="001000000000" w:firstRow="0" w:lastRow="0" w:firstColumn="1" w:lastColumn="0" w:oddVBand="0" w:evenVBand="0" w:oddHBand="0" w:evenHBand="0" w:firstRowFirstColumn="0" w:firstRowLastColumn="0" w:lastRowFirstColumn="0" w:lastRowLastColumn="0"/>
            <w:tcW w:w="1870" w:type="dxa"/>
          </w:tcPr>
          <w:p w14:paraId="122E0C19" w14:textId="0C02C76B" w:rsidR="00E52736" w:rsidRDefault="00E52736" w:rsidP="008B3780">
            <w:r>
              <w:t>120</w:t>
            </w:r>
          </w:p>
        </w:tc>
        <w:tc>
          <w:tcPr>
            <w:tcW w:w="1870" w:type="dxa"/>
          </w:tcPr>
          <w:p w14:paraId="0B92C33F" w14:textId="5E240264" w:rsidR="00E52736" w:rsidRDefault="00E52736" w:rsidP="008B3780">
            <w:pPr>
              <w:cnfStyle w:val="000000000000" w:firstRow="0" w:lastRow="0" w:firstColumn="0" w:lastColumn="0" w:oddVBand="0" w:evenVBand="0" w:oddHBand="0" w:evenHBand="0" w:firstRowFirstColumn="0" w:firstRowLastColumn="0" w:lastRowFirstColumn="0" w:lastRowLastColumn="0"/>
            </w:pPr>
            <w:r>
              <w:t>0.26</w:t>
            </w:r>
          </w:p>
        </w:tc>
        <w:tc>
          <w:tcPr>
            <w:tcW w:w="1870" w:type="dxa"/>
          </w:tcPr>
          <w:p w14:paraId="18590927" w14:textId="67F4E329" w:rsidR="00E52736" w:rsidRDefault="00E52736" w:rsidP="008B3780">
            <w:pPr>
              <w:cnfStyle w:val="000000000000" w:firstRow="0" w:lastRow="0" w:firstColumn="0" w:lastColumn="0" w:oddVBand="0" w:evenVBand="0" w:oddHBand="0" w:evenHBand="0" w:firstRowFirstColumn="0" w:firstRowLastColumn="0" w:lastRowFirstColumn="0" w:lastRowLastColumn="0"/>
            </w:pPr>
            <w:r>
              <w:t>0.06</w:t>
            </w:r>
          </w:p>
        </w:tc>
        <w:tc>
          <w:tcPr>
            <w:tcW w:w="1870" w:type="dxa"/>
          </w:tcPr>
          <w:p w14:paraId="2AC0D8AA" w14:textId="7BF9EC9E" w:rsidR="00E52736" w:rsidRDefault="00E52736" w:rsidP="008B3780">
            <w:pPr>
              <w:cnfStyle w:val="000000000000" w:firstRow="0" w:lastRow="0" w:firstColumn="0" w:lastColumn="0" w:oddVBand="0" w:evenVBand="0" w:oddHBand="0" w:evenHBand="0" w:firstRowFirstColumn="0" w:firstRowLastColumn="0" w:lastRowFirstColumn="0" w:lastRowLastColumn="0"/>
            </w:pPr>
            <w:r>
              <w:t>0.45</w:t>
            </w:r>
          </w:p>
        </w:tc>
        <w:tc>
          <w:tcPr>
            <w:tcW w:w="1870" w:type="dxa"/>
          </w:tcPr>
          <w:p w14:paraId="4344ADC7" w14:textId="45644A55" w:rsidR="00E52736" w:rsidRDefault="00E52736" w:rsidP="008B3780">
            <w:pPr>
              <w:cnfStyle w:val="000000000000" w:firstRow="0" w:lastRow="0" w:firstColumn="0" w:lastColumn="0" w:oddVBand="0" w:evenVBand="0" w:oddHBand="0" w:evenHBand="0" w:firstRowFirstColumn="0" w:firstRowLastColumn="0" w:lastRowFirstColumn="0" w:lastRowLastColumn="0"/>
            </w:pPr>
            <w:r>
              <w:t>0.63</w:t>
            </w:r>
          </w:p>
        </w:tc>
      </w:tr>
    </w:tbl>
    <w:p w14:paraId="6CCADF89" w14:textId="77777777" w:rsidR="008B3780" w:rsidRDefault="008B3780" w:rsidP="008B3780"/>
    <w:p w14:paraId="17828F03" w14:textId="06B51A9E" w:rsidR="008B3780" w:rsidRDefault="008B3780" w:rsidP="008B3780">
      <w:r w:rsidRPr="00E52736">
        <w:rPr>
          <w:i/>
        </w:rPr>
        <w:t>Table 2</w:t>
      </w:r>
      <w:r>
        <w:t>: Showing the variation in the absorbance of the reaction at the different temperature</w:t>
      </w:r>
    </w:p>
    <w:p w14:paraId="4AFE43F9" w14:textId="03167939" w:rsidR="008B3780" w:rsidRDefault="00E52736">
      <w:r>
        <w:rPr>
          <w:noProof/>
        </w:rPr>
        <w:lastRenderedPageBreak/>
        <w:drawing>
          <wp:inline distT="0" distB="0" distL="0" distR="0" wp14:anchorId="103528FF" wp14:editId="7685F20C">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3E2E9CA" w14:textId="2A6B9F2A" w:rsidR="000D0F5E" w:rsidRDefault="000D0F5E">
      <w:r w:rsidRPr="000D0F5E">
        <w:rPr>
          <w:i/>
        </w:rPr>
        <w:t>Figure 2</w:t>
      </w:r>
      <w:r>
        <w:t>: A graph showing the impact of temperature on the rate of the reaction</w:t>
      </w:r>
    </w:p>
    <w:tbl>
      <w:tblPr>
        <w:tblStyle w:val="PlainTable2"/>
        <w:tblW w:w="0" w:type="auto"/>
        <w:tblLook w:val="04A0" w:firstRow="1" w:lastRow="0" w:firstColumn="1" w:lastColumn="0" w:noHBand="0" w:noVBand="1"/>
      </w:tblPr>
      <w:tblGrid>
        <w:gridCol w:w="1870"/>
        <w:gridCol w:w="1870"/>
        <w:gridCol w:w="1870"/>
        <w:gridCol w:w="1870"/>
        <w:gridCol w:w="1870"/>
      </w:tblGrid>
      <w:tr w:rsidR="00523C68" w14:paraId="52713424" w14:textId="77777777" w:rsidTr="00523C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D17030F" w14:textId="72144D4C" w:rsidR="00523C68" w:rsidRDefault="00523C68">
            <w:r>
              <w:t>Time (Sec)</w:t>
            </w:r>
          </w:p>
        </w:tc>
        <w:tc>
          <w:tcPr>
            <w:tcW w:w="1870" w:type="dxa"/>
          </w:tcPr>
          <w:p w14:paraId="56DD4F28" w14:textId="5069FD3B" w:rsidR="00523C68" w:rsidRDefault="00523C68">
            <w:pPr>
              <w:cnfStyle w:val="100000000000" w:firstRow="1" w:lastRow="0" w:firstColumn="0" w:lastColumn="0" w:oddVBand="0" w:evenVBand="0" w:oddHBand="0" w:evenHBand="0" w:firstRowFirstColumn="0" w:firstRowLastColumn="0" w:lastRowFirstColumn="0" w:lastRowLastColumn="0"/>
            </w:pPr>
            <w:r>
              <w:t>pH 3</w:t>
            </w:r>
          </w:p>
        </w:tc>
        <w:tc>
          <w:tcPr>
            <w:tcW w:w="1870" w:type="dxa"/>
          </w:tcPr>
          <w:p w14:paraId="0332A347" w14:textId="526FC7E2" w:rsidR="00523C68" w:rsidRDefault="00523C68">
            <w:pPr>
              <w:cnfStyle w:val="100000000000" w:firstRow="1" w:lastRow="0" w:firstColumn="0" w:lastColumn="0" w:oddVBand="0" w:evenVBand="0" w:oddHBand="0" w:evenHBand="0" w:firstRowFirstColumn="0" w:firstRowLastColumn="0" w:lastRowFirstColumn="0" w:lastRowLastColumn="0"/>
            </w:pPr>
            <w:r>
              <w:t>pH 5</w:t>
            </w:r>
          </w:p>
        </w:tc>
        <w:tc>
          <w:tcPr>
            <w:tcW w:w="1870" w:type="dxa"/>
          </w:tcPr>
          <w:p w14:paraId="48AE83EE" w14:textId="31032691" w:rsidR="00523C68" w:rsidRDefault="00523C68">
            <w:pPr>
              <w:cnfStyle w:val="100000000000" w:firstRow="1" w:lastRow="0" w:firstColumn="0" w:lastColumn="0" w:oddVBand="0" w:evenVBand="0" w:oddHBand="0" w:evenHBand="0" w:firstRowFirstColumn="0" w:firstRowLastColumn="0" w:lastRowFirstColumn="0" w:lastRowLastColumn="0"/>
            </w:pPr>
            <w:r>
              <w:t>pH 7</w:t>
            </w:r>
          </w:p>
        </w:tc>
        <w:tc>
          <w:tcPr>
            <w:tcW w:w="1870" w:type="dxa"/>
          </w:tcPr>
          <w:p w14:paraId="6A081096" w14:textId="1085F990" w:rsidR="00523C68" w:rsidRDefault="00523C68">
            <w:pPr>
              <w:cnfStyle w:val="100000000000" w:firstRow="1" w:lastRow="0" w:firstColumn="0" w:lastColumn="0" w:oddVBand="0" w:evenVBand="0" w:oddHBand="0" w:evenHBand="0" w:firstRowFirstColumn="0" w:firstRowLastColumn="0" w:lastRowFirstColumn="0" w:lastRowLastColumn="0"/>
            </w:pPr>
            <w:r>
              <w:t>pH 9</w:t>
            </w:r>
          </w:p>
        </w:tc>
      </w:tr>
      <w:tr w:rsidR="00523C68" w14:paraId="34ADC4E1"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5BEA2743" w14:textId="3905A256" w:rsidR="00523C68" w:rsidRDefault="00523C68">
            <w:r>
              <w:t>20</w:t>
            </w:r>
          </w:p>
        </w:tc>
        <w:tc>
          <w:tcPr>
            <w:tcW w:w="1870" w:type="dxa"/>
          </w:tcPr>
          <w:p w14:paraId="40F11B8B" w14:textId="1342BC49" w:rsidR="00523C68" w:rsidRDefault="00523C68">
            <w:pPr>
              <w:cnfStyle w:val="000000100000" w:firstRow="0" w:lastRow="0" w:firstColumn="0" w:lastColumn="0" w:oddVBand="0" w:evenVBand="0" w:oddHBand="1" w:evenHBand="0" w:firstRowFirstColumn="0" w:firstRowLastColumn="0" w:lastRowFirstColumn="0" w:lastRowLastColumn="0"/>
            </w:pPr>
            <w:r>
              <w:t>-3</w:t>
            </w:r>
          </w:p>
        </w:tc>
        <w:tc>
          <w:tcPr>
            <w:tcW w:w="1870" w:type="dxa"/>
          </w:tcPr>
          <w:p w14:paraId="7CBA740A" w14:textId="768871C2" w:rsidR="00523C68" w:rsidRDefault="00523C68">
            <w:pPr>
              <w:cnfStyle w:val="000000100000" w:firstRow="0" w:lastRow="0" w:firstColumn="0" w:lastColumn="0" w:oddVBand="0" w:evenVBand="0" w:oddHBand="1" w:evenHBand="0" w:firstRowFirstColumn="0" w:firstRowLastColumn="0" w:lastRowFirstColumn="0" w:lastRowLastColumn="0"/>
            </w:pPr>
            <w:r>
              <w:t>-0.4</w:t>
            </w:r>
          </w:p>
        </w:tc>
        <w:tc>
          <w:tcPr>
            <w:tcW w:w="1870" w:type="dxa"/>
          </w:tcPr>
          <w:p w14:paraId="1802ADF4" w14:textId="02EE2D60" w:rsidR="00523C68" w:rsidRDefault="00523C68">
            <w:pPr>
              <w:cnfStyle w:val="000000100000" w:firstRow="0" w:lastRow="0" w:firstColumn="0" w:lastColumn="0" w:oddVBand="0" w:evenVBand="0" w:oddHBand="1" w:evenHBand="0" w:firstRowFirstColumn="0" w:firstRowLastColumn="0" w:lastRowFirstColumn="0" w:lastRowLastColumn="0"/>
            </w:pPr>
            <w:r>
              <w:t>-.01</w:t>
            </w:r>
          </w:p>
        </w:tc>
        <w:tc>
          <w:tcPr>
            <w:tcW w:w="1870" w:type="dxa"/>
          </w:tcPr>
          <w:p w14:paraId="39D8291B" w14:textId="51409E50" w:rsidR="00523C68" w:rsidRDefault="00523C68">
            <w:pPr>
              <w:cnfStyle w:val="000000100000" w:firstRow="0" w:lastRow="0" w:firstColumn="0" w:lastColumn="0" w:oddVBand="0" w:evenVBand="0" w:oddHBand="1" w:evenHBand="0" w:firstRowFirstColumn="0" w:firstRowLastColumn="0" w:lastRowFirstColumn="0" w:lastRowLastColumn="0"/>
            </w:pPr>
            <w:r>
              <w:t>0.00</w:t>
            </w:r>
          </w:p>
        </w:tc>
      </w:tr>
      <w:tr w:rsidR="00523C68" w14:paraId="1078A64F"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0966BDF0" w14:textId="1069DEB8" w:rsidR="00523C68" w:rsidRDefault="00523C68">
            <w:r>
              <w:t>40</w:t>
            </w:r>
          </w:p>
        </w:tc>
        <w:tc>
          <w:tcPr>
            <w:tcW w:w="1870" w:type="dxa"/>
          </w:tcPr>
          <w:p w14:paraId="45915DA1" w14:textId="204ED73B" w:rsidR="00523C68" w:rsidRDefault="00523C68">
            <w:pPr>
              <w:cnfStyle w:val="000000000000" w:firstRow="0" w:lastRow="0" w:firstColumn="0" w:lastColumn="0" w:oddVBand="0" w:evenVBand="0" w:oddHBand="0" w:evenHBand="0" w:firstRowFirstColumn="0" w:firstRowLastColumn="0" w:lastRowFirstColumn="0" w:lastRowLastColumn="0"/>
            </w:pPr>
            <w:r>
              <w:t>-3</w:t>
            </w:r>
          </w:p>
        </w:tc>
        <w:tc>
          <w:tcPr>
            <w:tcW w:w="1870" w:type="dxa"/>
          </w:tcPr>
          <w:p w14:paraId="74C1C13A" w14:textId="7F3520ED" w:rsidR="00523C68" w:rsidRDefault="00523C68">
            <w:pPr>
              <w:cnfStyle w:val="000000000000" w:firstRow="0" w:lastRow="0" w:firstColumn="0" w:lastColumn="0" w:oddVBand="0" w:evenVBand="0" w:oddHBand="0" w:evenHBand="0" w:firstRowFirstColumn="0" w:firstRowLastColumn="0" w:lastRowFirstColumn="0" w:lastRowLastColumn="0"/>
            </w:pPr>
            <w:r>
              <w:t>0.01</w:t>
            </w:r>
          </w:p>
        </w:tc>
        <w:tc>
          <w:tcPr>
            <w:tcW w:w="1870" w:type="dxa"/>
          </w:tcPr>
          <w:p w14:paraId="481EC2CF" w14:textId="1080DE50" w:rsidR="00523C68" w:rsidRDefault="00523C68">
            <w:pPr>
              <w:cnfStyle w:val="000000000000" w:firstRow="0" w:lastRow="0" w:firstColumn="0" w:lastColumn="0" w:oddVBand="0" w:evenVBand="0" w:oddHBand="0" w:evenHBand="0" w:firstRowFirstColumn="0" w:firstRowLastColumn="0" w:lastRowFirstColumn="0" w:lastRowLastColumn="0"/>
            </w:pPr>
            <w:r>
              <w:t>0.6</w:t>
            </w:r>
          </w:p>
        </w:tc>
        <w:tc>
          <w:tcPr>
            <w:tcW w:w="1870" w:type="dxa"/>
          </w:tcPr>
          <w:p w14:paraId="5F245909" w14:textId="3623D24E" w:rsidR="00523C68" w:rsidRDefault="00523C68">
            <w:pPr>
              <w:cnfStyle w:val="000000000000" w:firstRow="0" w:lastRow="0" w:firstColumn="0" w:lastColumn="0" w:oddVBand="0" w:evenVBand="0" w:oddHBand="0" w:evenHBand="0" w:firstRowFirstColumn="0" w:firstRowLastColumn="0" w:lastRowFirstColumn="0" w:lastRowLastColumn="0"/>
            </w:pPr>
            <w:r>
              <w:t>0.01</w:t>
            </w:r>
          </w:p>
        </w:tc>
      </w:tr>
      <w:tr w:rsidR="00523C68" w14:paraId="6CAC121E"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7F90D7B9" w14:textId="22DE838C" w:rsidR="00523C68" w:rsidRDefault="00523C68">
            <w:r>
              <w:t>60</w:t>
            </w:r>
          </w:p>
        </w:tc>
        <w:tc>
          <w:tcPr>
            <w:tcW w:w="1870" w:type="dxa"/>
          </w:tcPr>
          <w:p w14:paraId="72B0C8CB" w14:textId="203AA328" w:rsidR="00523C68" w:rsidRDefault="00523C68">
            <w:pPr>
              <w:cnfStyle w:val="000000100000" w:firstRow="0" w:lastRow="0" w:firstColumn="0" w:lastColumn="0" w:oddVBand="0" w:evenVBand="0" w:oddHBand="1" w:evenHBand="0" w:firstRowFirstColumn="0" w:firstRowLastColumn="0" w:lastRowFirstColumn="0" w:lastRowLastColumn="0"/>
            </w:pPr>
            <w:r>
              <w:t>-3</w:t>
            </w:r>
          </w:p>
        </w:tc>
        <w:tc>
          <w:tcPr>
            <w:tcW w:w="1870" w:type="dxa"/>
          </w:tcPr>
          <w:p w14:paraId="031405DE" w14:textId="5F730FEF" w:rsidR="00523C68" w:rsidRDefault="00523C68">
            <w:pPr>
              <w:cnfStyle w:val="000000100000" w:firstRow="0" w:lastRow="0" w:firstColumn="0" w:lastColumn="0" w:oddVBand="0" w:evenVBand="0" w:oddHBand="1" w:evenHBand="0" w:firstRowFirstColumn="0" w:firstRowLastColumn="0" w:lastRowFirstColumn="0" w:lastRowLastColumn="0"/>
            </w:pPr>
            <w:r>
              <w:t>0.11</w:t>
            </w:r>
          </w:p>
        </w:tc>
        <w:tc>
          <w:tcPr>
            <w:tcW w:w="1870" w:type="dxa"/>
          </w:tcPr>
          <w:p w14:paraId="3231BB57" w14:textId="7942A3C7" w:rsidR="00523C68" w:rsidRDefault="00523C68">
            <w:pPr>
              <w:cnfStyle w:val="000000100000" w:firstRow="0" w:lastRow="0" w:firstColumn="0" w:lastColumn="0" w:oddVBand="0" w:evenVBand="0" w:oddHBand="1" w:evenHBand="0" w:firstRowFirstColumn="0" w:firstRowLastColumn="0" w:lastRowFirstColumn="0" w:lastRowLastColumn="0"/>
            </w:pPr>
            <w:r>
              <w:t>0.11</w:t>
            </w:r>
          </w:p>
        </w:tc>
        <w:tc>
          <w:tcPr>
            <w:tcW w:w="1870" w:type="dxa"/>
          </w:tcPr>
          <w:p w14:paraId="38ECBA19" w14:textId="4307BDF9" w:rsidR="00523C68" w:rsidRDefault="00523C68">
            <w:pPr>
              <w:cnfStyle w:val="000000100000" w:firstRow="0" w:lastRow="0" w:firstColumn="0" w:lastColumn="0" w:oddVBand="0" w:evenVBand="0" w:oddHBand="1" w:evenHBand="0" w:firstRowFirstColumn="0" w:firstRowLastColumn="0" w:lastRowFirstColumn="0" w:lastRowLastColumn="0"/>
            </w:pPr>
            <w:r>
              <w:t>0.01</w:t>
            </w:r>
          </w:p>
        </w:tc>
      </w:tr>
      <w:tr w:rsidR="00523C68" w14:paraId="6AEB5D89"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203FFC37" w14:textId="5D25286D" w:rsidR="00523C68" w:rsidRDefault="00523C68">
            <w:r>
              <w:t>80</w:t>
            </w:r>
          </w:p>
        </w:tc>
        <w:tc>
          <w:tcPr>
            <w:tcW w:w="1870" w:type="dxa"/>
          </w:tcPr>
          <w:p w14:paraId="51BB926F" w14:textId="71284F68" w:rsidR="00523C68" w:rsidRDefault="00523C68">
            <w:pPr>
              <w:cnfStyle w:val="000000000000" w:firstRow="0" w:lastRow="0" w:firstColumn="0" w:lastColumn="0" w:oddVBand="0" w:evenVBand="0" w:oddHBand="0" w:evenHBand="0" w:firstRowFirstColumn="0" w:firstRowLastColumn="0" w:lastRowFirstColumn="0" w:lastRowLastColumn="0"/>
            </w:pPr>
            <w:r>
              <w:t>-3</w:t>
            </w:r>
          </w:p>
        </w:tc>
        <w:tc>
          <w:tcPr>
            <w:tcW w:w="1870" w:type="dxa"/>
          </w:tcPr>
          <w:p w14:paraId="23ED9EF7" w14:textId="67FB2C1A" w:rsidR="00523C68" w:rsidRDefault="00523C68">
            <w:pPr>
              <w:cnfStyle w:val="000000000000" w:firstRow="0" w:lastRow="0" w:firstColumn="0" w:lastColumn="0" w:oddVBand="0" w:evenVBand="0" w:oddHBand="0" w:evenHBand="0" w:firstRowFirstColumn="0" w:firstRowLastColumn="0" w:lastRowFirstColumn="0" w:lastRowLastColumn="0"/>
            </w:pPr>
            <w:r>
              <w:t>0.19</w:t>
            </w:r>
          </w:p>
        </w:tc>
        <w:tc>
          <w:tcPr>
            <w:tcW w:w="1870" w:type="dxa"/>
          </w:tcPr>
          <w:p w14:paraId="6DF8401F" w14:textId="5D68B86D" w:rsidR="00523C68" w:rsidRDefault="00523C68">
            <w:pPr>
              <w:cnfStyle w:val="000000000000" w:firstRow="0" w:lastRow="0" w:firstColumn="0" w:lastColumn="0" w:oddVBand="0" w:evenVBand="0" w:oddHBand="0" w:evenHBand="0" w:firstRowFirstColumn="0" w:firstRowLastColumn="0" w:lastRowFirstColumn="0" w:lastRowLastColumn="0"/>
            </w:pPr>
            <w:r>
              <w:t>0.15</w:t>
            </w:r>
          </w:p>
        </w:tc>
        <w:tc>
          <w:tcPr>
            <w:tcW w:w="1870" w:type="dxa"/>
          </w:tcPr>
          <w:p w14:paraId="67C0CFA8" w14:textId="53E4B25A" w:rsidR="00523C68" w:rsidRDefault="00523C68">
            <w:pPr>
              <w:cnfStyle w:val="000000000000" w:firstRow="0" w:lastRow="0" w:firstColumn="0" w:lastColumn="0" w:oddVBand="0" w:evenVBand="0" w:oddHBand="0" w:evenHBand="0" w:firstRowFirstColumn="0" w:firstRowLastColumn="0" w:lastRowFirstColumn="0" w:lastRowLastColumn="0"/>
            </w:pPr>
            <w:r>
              <w:t>0.01</w:t>
            </w:r>
          </w:p>
        </w:tc>
      </w:tr>
      <w:tr w:rsidR="00523C68" w14:paraId="6885B727" w14:textId="77777777" w:rsidTr="00523C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6270341F" w14:textId="7B2B5409" w:rsidR="00523C68" w:rsidRDefault="00523C68">
            <w:r>
              <w:t>100</w:t>
            </w:r>
          </w:p>
        </w:tc>
        <w:tc>
          <w:tcPr>
            <w:tcW w:w="1870" w:type="dxa"/>
          </w:tcPr>
          <w:p w14:paraId="058C8413" w14:textId="3D8C4A3A" w:rsidR="00523C68" w:rsidRDefault="00523C68">
            <w:pPr>
              <w:cnfStyle w:val="000000100000" w:firstRow="0" w:lastRow="0" w:firstColumn="0" w:lastColumn="0" w:oddVBand="0" w:evenVBand="0" w:oddHBand="1" w:evenHBand="0" w:firstRowFirstColumn="0" w:firstRowLastColumn="0" w:lastRowFirstColumn="0" w:lastRowLastColumn="0"/>
            </w:pPr>
            <w:r>
              <w:t>-3</w:t>
            </w:r>
          </w:p>
        </w:tc>
        <w:tc>
          <w:tcPr>
            <w:tcW w:w="1870" w:type="dxa"/>
          </w:tcPr>
          <w:p w14:paraId="7AB37536" w14:textId="3D1FF6AA" w:rsidR="00523C68" w:rsidRDefault="00523C68">
            <w:pPr>
              <w:cnfStyle w:val="000000100000" w:firstRow="0" w:lastRow="0" w:firstColumn="0" w:lastColumn="0" w:oddVBand="0" w:evenVBand="0" w:oddHBand="1" w:evenHBand="0" w:firstRowFirstColumn="0" w:firstRowLastColumn="0" w:lastRowFirstColumn="0" w:lastRowLastColumn="0"/>
            </w:pPr>
            <w:r>
              <w:t>0.26</w:t>
            </w:r>
          </w:p>
        </w:tc>
        <w:tc>
          <w:tcPr>
            <w:tcW w:w="1870" w:type="dxa"/>
          </w:tcPr>
          <w:p w14:paraId="51A48E2E" w14:textId="5DC946F1" w:rsidR="00523C68" w:rsidRDefault="00523C68">
            <w:pPr>
              <w:cnfStyle w:val="000000100000" w:firstRow="0" w:lastRow="0" w:firstColumn="0" w:lastColumn="0" w:oddVBand="0" w:evenVBand="0" w:oddHBand="1" w:evenHBand="0" w:firstRowFirstColumn="0" w:firstRowLastColumn="0" w:lastRowFirstColumn="0" w:lastRowLastColumn="0"/>
            </w:pPr>
            <w:r>
              <w:t>0.22</w:t>
            </w:r>
          </w:p>
        </w:tc>
        <w:tc>
          <w:tcPr>
            <w:tcW w:w="1870" w:type="dxa"/>
          </w:tcPr>
          <w:p w14:paraId="30EF5467" w14:textId="2797D13A" w:rsidR="00523C68" w:rsidRDefault="00523C68">
            <w:pPr>
              <w:cnfStyle w:val="000000100000" w:firstRow="0" w:lastRow="0" w:firstColumn="0" w:lastColumn="0" w:oddVBand="0" w:evenVBand="0" w:oddHBand="1" w:evenHBand="0" w:firstRowFirstColumn="0" w:firstRowLastColumn="0" w:lastRowFirstColumn="0" w:lastRowLastColumn="0"/>
            </w:pPr>
            <w:r>
              <w:t>0.02</w:t>
            </w:r>
          </w:p>
        </w:tc>
      </w:tr>
      <w:tr w:rsidR="00523C68" w14:paraId="04A2E689" w14:textId="77777777" w:rsidTr="00523C68">
        <w:tc>
          <w:tcPr>
            <w:cnfStyle w:val="001000000000" w:firstRow="0" w:lastRow="0" w:firstColumn="1" w:lastColumn="0" w:oddVBand="0" w:evenVBand="0" w:oddHBand="0" w:evenHBand="0" w:firstRowFirstColumn="0" w:firstRowLastColumn="0" w:lastRowFirstColumn="0" w:lastRowLastColumn="0"/>
            <w:tcW w:w="1870" w:type="dxa"/>
          </w:tcPr>
          <w:p w14:paraId="6CD034CC" w14:textId="7AF429AB" w:rsidR="00523C68" w:rsidRDefault="00523C68">
            <w:r>
              <w:t>120</w:t>
            </w:r>
          </w:p>
        </w:tc>
        <w:tc>
          <w:tcPr>
            <w:tcW w:w="1870" w:type="dxa"/>
          </w:tcPr>
          <w:p w14:paraId="0A8669F4" w14:textId="790E4B06" w:rsidR="00523C68" w:rsidRDefault="00523C68">
            <w:pPr>
              <w:cnfStyle w:val="000000000000" w:firstRow="0" w:lastRow="0" w:firstColumn="0" w:lastColumn="0" w:oddVBand="0" w:evenVBand="0" w:oddHBand="0" w:evenHBand="0" w:firstRowFirstColumn="0" w:firstRowLastColumn="0" w:lastRowFirstColumn="0" w:lastRowLastColumn="0"/>
            </w:pPr>
            <w:r>
              <w:t>-3</w:t>
            </w:r>
          </w:p>
        </w:tc>
        <w:tc>
          <w:tcPr>
            <w:tcW w:w="1870" w:type="dxa"/>
          </w:tcPr>
          <w:p w14:paraId="619B6239" w14:textId="414D0206" w:rsidR="00523C68" w:rsidRDefault="00523C68">
            <w:pPr>
              <w:cnfStyle w:val="000000000000" w:firstRow="0" w:lastRow="0" w:firstColumn="0" w:lastColumn="0" w:oddVBand="0" w:evenVBand="0" w:oddHBand="0" w:evenHBand="0" w:firstRowFirstColumn="0" w:firstRowLastColumn="0" w:lastRowFirstColumn="0" w:lastRowLastColumn="0"/>
            </w:pPr>
            <w:r>
              <w:t>0.32</w:t>
            </w:r>
          </w:p>
        </w:tc>
        <w:tc>
          <w:tcPr>
            <w:tcW w:w="1870" w:type="dxa"/>
          </w:tcPr>
          <w:p w14:paraId="21140178" w14:textId="424410FD" w:rsidR="00523C68" w:rsidRDefault="00523C68">
            <w:pPr>
              <w:cnfStyle w:val="000000000000" w:firstRow="0" w:lastRow="0" w:firstColumn="0" w:lastColumn="0" w:oddVBand="0" w:evenVBand="0" w:oddHBand="0" w:evenHBand="0" w:firstRowFirstColumn="0" w:firstRowLastColumn="0" w:lastRowFirstColumn="0" w:lastRowLastColumn="0"/>
            </w:pPr>
            <w:r>
              <w:t>0.24</w:t>
            </w:r>
          </w:p>
        </w:tc>
        <w:tc>
          <w:tcPr>
            <w:tcW w:w="1870" w:type="dxa"/>
          </w:tcPr>
          <w:p w14:paraId="17892D7E" w14:textId="0F7EBB73" w:rsidR="00523C68" w:rsidRDefault="00523C68">
            <w:pPr>
              <w:cnfStyle w:val="000000000000" w:firstRow="0" w:lastRow="0" w:firstColumn="0" w:lastColumn="0" w:oddVBand="0" w:evenVBand="0" w:oddHBand="0" w:evenHBand="0" w:firstRowFirstColumn="0" w:firstRowLastColumn="0" w:lastRowFirstColumn="0" w:lastRowLastColumn="0"/>
            </w:pPr>
            <w:r>
              <w:t>0.02</w:t>
            </w:r>
          </w:p>
        </w:tc>
      </w:tr>
    </w:tbl>
    <w:p w14:paraId="4FB49B68" w14:textId="5388C518" w:rsidR="00F72C66" w:rsidRDefault="00F72C66">
      <w:r w:rsidRPr="00523C68">
        <w:rPr>
          <w:i/>
        </w:rPr>
        <w:t>Table 3</w:t>
      </w:r>
      <w:r>
        <w:t xml:space="preserve">:  Results showing the effect of pH on the enzyme activity </w:t>
      </w:r>
    </w:p>
    <w:p w14:paraId="40FE16D1" w14:textId="6AF3486B" w:rsidR="00523C68" w:rsidRDefault="00523C68">
      <w:r>
        <w:rPr>
          <w:noProof/>
        </w:rPr>
        <w:lastRenderedPageBreak/>
        <w:drawing>
          <wp:inline distT="0" distB="0" distL="0" distR="0" wp14:anchorId="122E33A0" wp14:editId="2473B01B">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47390E" w14:textId="32232577" w:rsidR="00523C68" w:rsidRDefault="00523C68">
      <w:r w:rsidRPr="00523C68">
        <w:rPr>
          <w:i/>
        </w:rPr>
        <w:t>Figure 3</w:t>
      </w:r>
      <w:r>
        <w:t xml:space="preserve">: Showing the relationship between the variation in pH and the rate of enzyme activity </w:t>
      </w:r>
    </w:p>
    <w:tbl>
      <w:tblPr>
        <w:tblStyle w:val="TableGrid"/>
        <w:tblW w:w="0" w:type="auto"/>
        <w:tblLook w:val="04A0" w:firstRow="1" w:lastRow="0" w:firstColumn="1" w:lastColumn="0" w:noHBand="0" w:noVBand="1"/>
      </w:tblPr>
      <w:tblGrid>
        <w:gridCol w:w="2337"/>
        <w:gridCol w:w="2337"/>
      </w:tblGrid>
      <w:tr w:rsidR="004D2A98" w14:paraId="6622FFA4" w14:textId="77777777" w:rsidTr="004D2A98">
        <w:tc>
          <w:tcPr>
            <w:tcW w:w="2337" w:type="dxa"/>
          </w:tcPr>
          <w:p w14:paraId="06BA90EA" w14:textId="40337D2A" w:rsidR="004D2A98" w:rsidRDefault="004D2A98">
            <w:r>
              <w:t>Time (Sec)</w:t>
            </w:r>
          </w:p>
        </w:tc>
        <w:tc>
          <w:tcPr>
            <w:tcW w:w="2337" w:type="dxa"/>
          </w:tcPr>
          <w:p w14:paraId="3E562558" w14:textId="0DB39966" w:rsidR="004D2A98" w:rsidRDefault="004D2A98">
            <w:r>
              <w:t>Abs (boiled extract)</w:t>
            </w:r>
          </w:p>
        </w:tc>
      </w:tr>
      <w:tr w:rsidR="004D2A98" w14:paraId="56D9164A" w14:textId="77777777" w:rsidTr="004D2A98">
        <w:tc>
          <w:tcPr>
            <w:tcW w:w="2337" w:type="dxa"/>
          </w:tcPr>
          <w:p w14:paraId="67B63607" w14:textId="4FCEA529" w:rsidR="004D2A98" w:rsidRDefault="0090564B">
            <w:r>
              <w:t>20</w:t>
            </w:r>
          </w:p>
        </w:tc>
        <w:tc>
          <w:tcPr>
            <w:tcW w:w="2337" w:type="dxa"/>
          </w:tcPr>
          <w:p w14:paraId="5443A99F" w14:textId="23D6DB8F" w:rsidR="004D2A98" w:rsidRDefault="0090564B">
            <w:r>
              <w:t>-0.02</w:t>
            </w:r>
          </w:p>
        </w:tc>
      </w:tr>
      <w:tr w:rsidR="004D2A98" w14:paraId="149FD795" w14:textId="77777777" w:rsidTr="004D2A98">
        <w:tc>
          <w:tcPr>
            <w:tcW w:w="2337" w:type="dxa"/>
          </w:tcPr>
          <w:p w14:paraId="6138EF18" w14:textId="153303B9" w:rsidR="004D2A98" w:rsidRDefault="0090564B">
            <w:r>
              <w:t>40</w:t>
            </w:r>
          </w:p>
        </w:tc>
        <w:tc>
          <w:tcPr>
            <w:tcW w:w="2337" w:type="dxa"/>
          </w:tcPr>
          <w:p w14:paraId="6039603B" w14:textId="46FE84B0" w:rsidR="004D2A98" w:rsidRDefault="0090564B">
            <w:r>
              <w:t>-0.02</w:t>
            </w:r>
          </w:p>
        </w:tc>
      </w:tr>
      <w:tr w:rsidR="004D2A98" w14:paraId="25A6BB63" w14:textId="77777777" w:rsidTr="004D2A98">
        <w:tc>
          <w:tcPr>
            <w:tcW w:w="2337" w:type="dxa"/>
          </w:tcPr>
          <w:p w14:paraId="531E20CE" w14:textId="07615CE0" w:rsidR="004D2A98" w:rsidRDefault="0090564B">
            <w:r>
              <w:t>60</w:t>
            </w:r>
          </w:p>
        </w:tc>
        <w:tc>
          <w:tcPr>
            <w:tcW w:w="2337" w:type="dxa"/>
          </w:tcPr>
          <w:p w14:paraId="45DD6916" w14:textId="56A26EAB" w:rsidR="004D2A98" w:rsidRDefault="0090564B">
            <w:r>
              <w:t>-0.02</w:t>
            </w:r>
          </w:p>
        </w:tc>
      </w:tr>
      <w:tr w:rsidR="0090564B" w14:paraId="5FE64D1F" w14:textId="77777777" w:rsidTr="004D2A98">
        <w:tc>
          <w:tcPr>
            <w:tcW w:w="2337" w:type="dxa"/>
          </w:tcPr>
          <w:p w14:paraId="393C24EE" w14:textId="291E109F" w:rsidR="0090564B" w:rsidRDefault="0090564B">
            <w:r>
              <w:t>80</w:t>
            </w:r>
          </w:p>
        </w:tc>
        <w:tc>
          <w:tcPr>
            <w:tcW w:w="2337" w:type="dxa"/>
          </w:tcPr>
          <w:p w14:paraId="5361898A" w14:textId="34B90F7E" w:rsidR="0090564B" w:rsidRDefault="0090564B">
            <w:r>
              <w:t>-0.01</w:t>
            </w:r>
          </w:p>
        </w:tc>
      </w:tr>
      <w:tr w:rsidR="0090564B" w14:paraId="3E8A004E" w14:textId="77777777" w:rsidTr="004D2A98">
        <w:tc>
          <w:tcPr>
            <w:tcW w:w="2337" w:type="dxa"/>
          </w:tcPr>
          <w:p w14:paraId="382D8EFF" w14:textId="038800FB" w:rsidR="0090564B" w:rsidRDefault="0090564B">
            <w:r>
              <w:t>100</w:t>
            </w:r>
          </w:p>
        </w:tc>
        <w:tc>
          <w:tcPr>
            <w:tcW w:w="2337" w:type="dxa"/>
          </w:tcPr>
          <w:p w14:paraId="46D39864" w14:textId="35C6E4A8" w:rsidR="0090564B" w:rsidRDefault="0090564B">
            <w:r>
              <w:t>-0.01</w:t>
            </w:r>
          </w:p>
        </w:tc>
      </w:tr>
      <w:tr w:rsidR="0090564B" w14:paraId="32C11BE1" w14:textId="77777777" w:rsidTr="004D2A98">
        <w:tc>
          <w:tcPr>
            <w:tcW w:w="2337" w:type="dxa"/>
          </w:tcPr>
          <w:p w14:paraId="2EA1EEB8" w14:textId="06F2ACCB" w:rsidR="0090564B" w:rsidRDefault="0090564B">
            <w:r>
              <w:t>120</w:t>
            </w:r>
          </w:p>
        </w:tc>
        <w:tc>
          <w:tcPr>
            <w:tcW w:w="2337" w:type="dxa"/>
          </w:tcPr>
          <w:p w14:paraId="154FD593" w14:textId="5F5D74AC" w:rsidR="0090564B" w:rsidRDefault="0090564B">
            <w:r>
              <w:t>-0.01</w:t>
            </w:r>
          </w:p>
        </w:tc>
      </w:tr>
    </w:tbl>
    <w:p w14:paraId="261FF89A" w14:textId="00536D63" w:rsidR="004D2A98" w:rsidRDefault="004D2A98">
      <w:r w:rsidRPr="004D2A98">
        <w:rPr>
          <w:i/>
        </w:rPr>
        <w:t>Table 4:</w:t>
      </w:r>
      <w:r>
        <w:t xml:space="preserve"> showing the results of impact of boiling on the rate of the reaction.</w:t>
      </w:r>
    </w:p>
    <w:p w14:paraId="234DA1DC" w14:textId="23CE0F2A" w:rsidR="000B6174" w:rsidRPr="00F8447B" w:rsidRDefault="000B6174" w:rsidP="00924D91">
      <w:pPr>
        <w:spacing w:after="0" w:line="480" w:lineRule="auto"/>
        <w:rPr>
          <w:b/>
        </w:rPr>
      </w:pPr>
      <w:r w:rsidRPr="00F8447B">
        <w:rPr>
          <w:b/>
        </w:rPr>
        <w:t xml:space="preserve">Discussion </w:t>
      </w:r>
    </w:p>
    <w:p w14:paraId="0A40DB3D" w14:textId="224C7140" w:rsidR="00774340" w:rsidRDefault="00741209" w:rsidP="00E13C55">
      <w:pPr>
        <w:spacing w:after="0" w:line="480" w:lineRule="auto"/>
        <w:ind w:firstLine="720"/>
        <w:jc w:val="both"/>
      </w:pPr>
      <w:r>
        <w:t>In the first experiment testing the hypothesis th</w:t>
      </w:r>
      <w:r w:rsidR="000E2242">
        <w:t xml:space="preserve">at the amount of the enzyme does not influence the rate if the reaction fond the hypothesis to be untrue. Therefore, the hypothesis was rejected. Markedly, this is well indicated in figure one in which the experiment with the highest amount of the enzyme has the fastest reaction. This is attributed to the nature of the enzyme having active sites. The small the </w:t>
      </w:r>
      <w:r w:rsidR="00F8447B">
        <w:t>concentration</w:t>
      </w:r>
      <w:r w:rsidR="000E2242">
        <w:t xml:space="preserve"> of enzymes the reduced the active site to accelerate the rate of the reaction</w:t>
      </w:r>
      <w:r w:rsidR="002D512D">
        <w:t xml:space="preserve"> as the enzyme becomes saturated</w:t>
      </w:r>
      <w:r w:rsidR="00F8447B">
        <w:t xml:space="preserve"> (</w:t>
      </w:r>
      <w:r w:rsidR="00F8447B" w:rsidRPr="00793F2E">
        <w:t>Campbell</w:t>
      </w:r>
      <w:r w:rsidR="00F8447B">
        <w:t xml:space="preserve"> et al., 2004)</w:t>
      </w:r>
      <w:r w:rsidR="000E2242">
        <w:t xml:space="preserve">. However, with higher amount of enzyme there are more active sites for the substrate to bind and increase the rate of the reaction. Therefore, the rate of the reaction can be increased by the increase in the amount of </w:t>
      </w:r>
      <w:r w:rsidR="000E2242">
        <w:lastRenderedPageBreak/>
        <w:t xml:space="preserve">enzyme. </w:t>
      </w:r>
      <w:r w:rsidR="00DD79F6">
        <w:t xml:space="preserve">The more linear absorbance is on set three as it has higher concentration of the enzymes and the higher rate of reactions. </w:t>
      </w:r>
    </w:p>
    <w:p w14:paraId="4CE8DA96" w14:textId="72005F2D" w:rsidR="00B27EAA" w:rsidRDefault="00B27EAA" w:rsidP="00924D91">
      <w:pPr>
        <w:spacing w:after="0" w:line="480" w:lineRule="auto"/>
        <w:ind w:firstLine="720"/>
      </w:pPr>
      <w:r>
        <w:t xml:space="preserve">The temperature </w:t>
      </w:r>
      <w:r w:rsidR="006E5EBC">
        <w:t>influences</w:t>
      </w:r>
      <w:r>
        <w:t xml:space="preserve"> the rate of the reaction. The rate of the reaction increases with the increase in the temperature as there is increased collision of the molecules. Consequently, the hypothesis of the experiment is accepted that the rate of the reaction increases with raise in temperature. </w:t>
      </w:r>
      <w:r w:rsidR="0057250D">
        <w:t xml:space="preserve">Notably, this affirmed in figure 2 as there the rate of the reaction is highest at the temperature of </w:t>
      </w:r>
      <w:r w:rsidR="00417D14">
        <w:t>forty-eight</w:t>
      </w:r>
      <w:r w:rsidR="0057250D">
        <w:t xml:space="preserve"> degree centigrade. </w:t>
      </w:r>
      <w:r w:rsidR="00417D14">
        <w:t>However, there is error in the experiment as the rate of the reaction is seen to be higher at the temperature of four degree in comparison to that of room temperature</w:t>
      </w:r>
      <w:r w:rsidR="00F8447B">
        <w:t xml:space="preserve"> (</w:t>
      </w:r>
      <w:r w:rsidR="00F8447B" w:rsidRPr="00793F2E">
        <w:t>Magurran, 2013</w:t>
      </w:r>
      <w:r w:rsidR="00F8447B">
        <w:t>)</w:t>
      </w:r>
      <w:r w:rsidR="00417D14">
        <w:t>. As the room temperature is 22.1</w:t>
      </w:r>
      <w:r w:rsidR="00417D14" w:rsidRPr="00417D14">
        <w:rPr>
          <w:vertAlign w:val="superscript"/>
        </w:rPr>
        <w:t>0</w:t>
      </w:r>
      <w:r w:rsidR="00417D14">
        <w:t xml:space="preserve">C there should a higher reaction and lack of this evidence proof that there was an error which was made. </w:t>
      </w:r>
    </w:p>
    <w:p w14:paraId="2676B8F6" w14:textId="1F51CEF7" w:rsidR="00417D14" w:rsidRDefault="00D76B11" w:rsidP="00924D91">
      <w:pPr>
        <w:spacing w:after="0" w:line="480" w:lineRule="auto"/>
        <w:ind w:firstLine="720"/>
      </w:pPr>
      <w:r>
        <w:t xml:space="preserve">In figure three the slope in the linear curve of the line is an indication of the presence of </w:t>
      </w:r>
      <w:r w:rsidR="00184FBB">
        <w:t xml:space="preserve">enzyme </w:t>
      </w:r>
      <w:r>
        <w:t xml:space="preserve">activity. </w:t>
      </w:r>
      <w:r w:rsidR="00060480">
        <w:t xml:space="preserve">The variation in pH makes the rate of the reaction to increase or decrease. At a higher pH of the buffer the rate of the reaction increases and the lower pH the rate of the reaction declines. </w:t>
      </w:r>
      <w:r w:rsidR="00726C81">
        <w:t xml:space="preserve">Hence, this result to the acceptance of the hypothesis that the rate of the peroxidase activity increases with the pH of the buffer being more basic. </w:t>
      </w:r>
    </w:p>
    <w:p w14:paraId="207DA376" w14:textId="627E9F44" w:rsidR="0090564B" w:rsidRDefault="0090564B" w:rsidP="00924D91">
      <w:pPr>
        <w:spacing w:after="0" w:line="480" w:lineRule="auto"/>
        <w:ind w:firstLine="720"/>
      </w:pPr>
      <w:r>
        <w:t xml:space="preserve">Boiling of the peroxidase results in the decrease of the peroxidase activity as compared to the rate of the reaction at room temperature. By boiling the structure integrity of the peroxidase enzyme is lost and this hinders the ability of catalyzing the </w:t>
      </w:r>
      <w:r w:rsidR="00F8447B">
        <w:t>reaction (</w:t>
      </w:r>
      <w:r w:rsidR="00F8447B" w:rsidRPr="00793F2E">
        <w:t>Scanlon,</w:t>
      </w:r>
      <w:r w:rsidR="00F8447B">
        <w:t xml:space="preserve"> </w:t>
      </w:r>
      <w:r w:rsidR="00F8447B" w:rsidRPr="00793F2E">
        <w:t>Henrich</w:t>
      </w:r>
      <w:r w:rsidR="00F8447B">
        <w:t xml:space="preserve"> </w:t>
      </w:r>
      <w:r w:rsidR="00F8447B" w:rsidRPr="00793F2E">
        <w:t>&amp; Whitakera, 2017</w:t>
      </w:r>
      <w:r w:rsidR="00F8447B">
        <w:t>).</w:t>
      </w:r>
      <w:r>
        <w:t xml:space="preserve"> Therefore, there was no need of plotting the graph as there was no any reaction and all the figures of absorbance read below zero. </w:t>
      </w:r>
    </w:p>
    <w:p w14:paraId="48CB34FC" w14:textId="2EB0EDD6" w:rsidR="000B6174" w:rsidRPr="00F8447B" w:rsidRDefault="000B6174" w:rsidP="00924D91">
      <w:pPr>
        <w:spacing w:after="0" w:line="480" w:lineRule="auto"/>
        <w:jc w:val="center"/>
        <w:rPr>
          <w:b/>
        </w:rPr>
      </w:pPr>
      <w:r w:rsidRPr="00F8447B">
        <w:rPr>
          <w:b/>
        </w:rPr>
        <w:t>Conclusion</w:t>
      </w:r>
    </w:p>
    <w:p w14:paraId="43D4EEC9" w14:textId="3F8BB5D3" w:rsidR="00753DB7" w:rsidRDefault="00753DB7" w:rsidP="00924D91">
      <w:pPr>
        <w:spacing w:after="0" w:line="480" w:lineRule="auto"/>
        <w:ind w:firstLine="720"/>
      </w:pPr>
      <w:r>
        <w:t xml:space="preserve">The experiment was success in the illustration of the impact of pH, temperature, boiling and concentration of the enzyme on the rate of the reaction. These factors were found to affect </w:t>
      </w:r>
      <w:r>
        <w:lastRenderedPageBreak/>
        <w:t xml:space="preserve">the rate of the reaction different with some increase and other decrease the rate of the reaction. The limitation of the experiment was due to the errors experienced which decrease realized of the desired result. The future experiment should focus on being more cautious and also investigating other factors which influences the rate of the reaction such as the concentration of the substrate as well as other factors such inhibitors.  </w:t>
      </w:r>
    </w:p>
    <w:p w14:paraId="648A529C" w14:textId="77777777" w:rsidR="00924D91" w:rsidRDefault="00924D91">
      <w:r>
        <w:br w:type="page"/>
      </w:r>
    </w:p>
    <w:p w14:paraId="2A802765" w14:textId="6B061CC3" w:rsidR="00924D91" w:rsidRDefault="00924D91" w:rsidP="00924D91">
      <w:pPr>
        <w:spacing w:after="0" w:line="480" w:lineRule="auto"/>
        <w:jc w:val="center"/>
      </w:pPr>
      <w:r>
        <w:lastRenderedPageBreak/>
        <w:t>References</w:t>
      </w:r>
    </w:p>
    <w:p w14:paraId="11741ED8" w14:textId="77777777" w:rsidR="00924D91" w:rsidRDefault="00924D91" w:rsidP="00924D91">
      <w:pPr>
        <w:spacing w:after="0" w:line="480" w:lineRule="auto"/>
        <w:ind w:left="720" w:hanging="720"/>
      </w:pPr>
      <w:r w:rsidRPr="00793F2E">
        <w:t>Campbell, N. A., Reece, M., Taylor, M. R., Simon, E. J., &amp; Dickey, J. (2004). Biology; Concept and Connections.</w:t>
      </w:r>
    </w:p>
    <w:p w14:paraId="2ECFED15" w14:textId="77777777" w:rsidR="00924D91" w:rsidRDefault="00924D91" w:rsidP="00924D91">
      <w:pPr>
        <w:spacing w:after="0" w:line="480" w:lineRule="auto"/>
        <w:ind w:left="720" w:hanging="720"/>
      </w:pPr>
      <w:r w:rsidRPr="00793F2E">
        <w:t>Magurran, A. E. (2013). </w:t>
      </w:r>
      <w:r w:rsidRPr="00793F2E">
        <w:rPr>
          <w:i/>
        </w:rPr>
        <w:t>Measuring biological diversity</w:t>
      </w:r>
      <w:r w:rsidRPr="00793F2E">
        <w:t>. John Wiley &amp; Sons.</w:t>
      </w:r>
    </w:p>
    <w:p w14:paraId="79C70356" w14:textId="77777777" w:rsidR="00924D91" w:rsidRDefault="00924D91" w:rsidP="00924D91">
      <w:pPr>
        <w:spacing w:after="0" w:line="480" w:lineRule="auto"/>
        <w:ind w:left="720" w:hanging="720"/>
      </w:pPr>
      <w:r w:rsidRPr="00793F2E">
        <w:t>Scanlon, M. G., Henrich, A. W., &amp; Whitakera, J. R. (2017). 13 Factors affecting enzyme activity in food processing. </w:t>
      </w:r>
      <w:r w:rsidRPr="00793F2E">
        <w:rPr>
          <w:i/>
        </w:rPr>
        <w:t>Proteins in Food Processing</w:t>
      </w:r>
      <w:r w:rsidRPr="00793F2E">
        <w:t>, 337.</w:t>
      </w:r>
    </w:p>
    <w:p w14:paraId="6DCB476E" w14:textId="77777777" w:rsidR="00924D91" w:rsidRDefault="00924D91" w:rsidP="00924D91">
      <w:pPr>
        <w:spacing w:after="0" w:line="480" w:lineRule="auto"/>
      </w:pPr>
    </w:p>
    <w:sectPr w:rsidR="00924D91" w:rsidSect="003F2A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AE040" w14:textId="77777777" w:rsidR="002118C6" w:rsidRDefault="002118C6" w:rsidP="003F2A84">
      <w:pPr>
        <w:spacing w:after="0" w:line="240" w:lineRule="auto"/>
      </w:pPr>
      <w:r>
        <w:separator/>
      </w:r>
    </w:p>
  </w:endnote>
  <w:endnote w:type="continuationSeparator" w:id="0">
    <w:p w14:paraId="2B5C0EB8" w14:textId="77777777" w:rsidR="002118C6" w:rsidRDefault="002118C6" w:rsidP="003F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294B0" w14:textId="77777777" w:rsidR="002118C6" w:rsidRDefault="002118C6" w:rsidP="003F2A84">
      <w:pPr>
        <w:spacing w:after="0" w:line="240" w:lineRule="auto"/>
      </w:pPr>
      <w:r>
        <w:separator/>
      </w:r>
    </w:p>
  </w:footnote>
  <w:footnote w:type="continuationSeparator" w:id="0">
    <w:p w14:paraId="53E1F9A7" w14:textId="77777777" w:rsidR="002118C6" w:rsidRDefault="002118C6" w:rsidP="003F2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BFFD3" w14:textId="5ECE25D2" w:rsidR="003F2A84" w:rsidRDefault="003F2A84" w:rsidP="003F2A84">
    <w:pPr>
      <w:pStyle w:val="Header"/>
    </w:pPr>
    <w:r>
      <w:t>LABORATORY REPORT</w:t>
    </w:r>
    <w:r>
      <w:tab/>
    </w:r>
    <w:r>
      <w:tab/>
      <w:t xml:space="preserve"> </w:t>
    </w:r>
    <w:sdt>
      <w:sdtPr>
        <w:id w:val="-1501373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D1C27B" w14:textId="77777777" w:rsidR="003F2A84" w:rsidRDefault="003F2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E2DF7" w14:textId="60342E27" w:rsidR="003F2A84" w:rsidRDefault="003F2A84" w:rsidP="003F2A84">
    <w:pPr>
      <w:pStyle w:val="Header"/>
    </w:pPr>
    <w:r>
      <w:t>Running head: LABORATORY REPORT</w:t>
    </w:r>
    <w:r>
      <w:tab/>
    </w:r>
    <w:r>
      <w:tab/>
      <w:t xml:space="preserve"> </w:t>
    </w:r>
    <w:sdt>
      <w:sdtPr>
        <w:id w:val="2076231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708E6C" w14:textId="77777777" w:rsidR="003F2A84" w:rsidRDefault="003F2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0B3"/>
    <w:rsid w:val="00060480"/>
    <w:rsid w:val="000B6174"/>
    <w:rsid w:val="000D0F5E"/>
    <w:rsid w:val="000E2242"/>
    <w:rsid w:val="00154816"/>
    <w:rsid w:val="00184AB9"/>
    <w:rsid w:val="00184FBB"/>
    <w:rsid w:val="001C3640"/>
    <w:rsid w:val="001D14A6"/>
    <w:rsid w:val="002118C6"/>
    <w:rsid w:val="002856EA"/>
    <w:rsid w:val="002D512D"/>
    <w:rsid w:val="002F646E"/>
    <w:rsid w:val="0030686E"/>
    <w:rsid w:val="003210EB"/>
    <w:rsid w:val="0037103D"/>
    <w:rsid w:val="003E7E69"/>
    <w:rsid w:val="003F2A84"/>
    <w:rsid w:val="00402B86"/>
    <w:rsid w:val="00417D14"/>
    <w:rsid w:val="00430B6B"/>
    <w:rsid w:val="00473E0B"/>
    <w:rsid w:val="004748F3"/>
    <w:rsid w:val="004D2A98"/>
    <w:rsid w:val="004D430D"/>
    <w:rsid w:val="00523C68"/>
    <w:rsid w:val="0057250D"/>
    <w:rsid w:val="005F72F7"/>
    <w:rsid w:val="0064005E"/>
    <w:rsid w:val="006E5EBC"/>
    <w:rsid w:val="00700751"/>
    <w:rsid w:val="007137F5"/>
    <w:rsid w:val="00726C81"/>
    <w:rsid w:val="00741209"/>
    <w:rsid w:val="007430B3"/>
    <w:rsid w:val="00753DB7"/>
    <w:rsid w:val="00774340"/>
    <w:rsid w:val="00833FF6"/>
    <w:rsid w:val="008634A1"/>
    <w:rsid w:val="008B3780"/>
    <w:rsid w:val="008C4872"/>
    <w:rsid w:val="008C5D7F"/>
    <w:rsid w:val="0090564B"/>
    <w:rsid w:val="00924D91"/>
    <w:rsid w:val="009719DC"/>
    <w:rsid w:val="00981C9C"/>
    <w:rsid w:val="009F4476"/>
    <w:rsid w:val="00A33575"/>
    <w:rsid w:val="00A84E6B"/>
    <w:rsid w:val="00A85C0F"/>
    <w:rsid w:val="00B27EAA"/>
    <w:rsid w:val="00BF79DE"/>
    <w:rsid w:val="00C345F7"/>
    <w:rsid w:val="00C8580C"/>
    <w:rsid w:val="00CD51F1"/>
    <w:rsid w:val="00CE7927"/>
    <w:rsid w:val="00D76B11"/>
    <w:rsid w:val="00D9097E"/>
    <w:rsid w:val="00DA41C1"/>
    <w:rsid w:val="00DB48BC"/>
    <w:rsid w:val="00DD79F6"/>
    <w:rsid w:val="00E13C55"/>
    <w:rsid w:val="00E44F4B"/>
    <w:rsid w:val="00E52736"/>
    <w:rsid w:val="00E63E71"/>
    <w:rsid w:val="00EF4D9C"/>
    <w:rsid w:val="00F72C66"/>
    <w:rsid w:val="00F759FC"/>
    <w:rsid w:val="00F8447B"/>
    <w:rsid w:val="00FE3865"/>
    <w:rsid w:val="00FE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F3188"/>
  <w15:chartTrackingRefBased/>
  <w15:docId w15:val="{85B62460-77B3-4699-962F-5E0BDA22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5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856E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981C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F2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84"/>
  </w:style>
  <w:style w:type="paragraph" w:styleId="Footer">
    <w:name w:val="footer"/>
    <w:basedOn w:val="Normal"/>
    <w:link w:val="FooterChar"/>
    <w:uiPriority w:val="99"/>
    <w:unhideWhenUsed/>
    <w:rsid w:val="003F2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A84"/>
  </w:style>
  <w:style w:type="paragraph" w:styleId="NormalWeb">
    <w:name w:val="Normal (Web)"/>
    <w:basedOn w:val="Normal"/>
    <w:uiPriority w:val="99"/>
    <w:semiHidden/>
    <w:unhideWhenUsed/>
    <w:rsid w:val="003F2A84"/>
    <w:pPr>
      <w:spacing w:before="100" w:beforeAutospacing="1" w:after="100" w:afterAutospacing="1" w:line="240" w:lineRule="auto"/>
    </w:pPr>
    <w:rPr>
      <w:rFonts w:eastAsia="Times New Roman" w:cs="Times New Roman"/>
      <w:i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The</a:t>
            </a:r>
            <a:r>
              <a:rPr lang="en-US" baseline="0">
                <a:latin typeface="Times New Roman" panose="02020603050405020304" pitchFamily="18" charset="0"/>
                <a:cs typeface="Times New Roman" panose="02020603050405020304" pitchFamily="18" charset="0"/>
              </a:rPr>
              <a:t> impact of amount of enzyme on the rate of the reaction</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set 1 (0.5 mL extract)</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-0.03</c:v>
                </c:pt>
                <c:pt idx="1">
                  <c:v>0.02</c:v>
                </c:pt>
                <c:pt idx="2">
                  <c:v>0.06</c:v>
                </c:pt>
                <c:pt idx="3">
                  <c:v>0.1</c:v>
                </c:pt>
                <c:pt idx="4">
                  <c:v>0.14000000000000001</c:v>
                </c:pt>
                <c:pt idx="5">
                  <c:v>0.18</c:v>
                </c:pt>
              </c:numCache>
            </c:numRef>
          </c:val>
          <c:smooth val="0"/>
          <c:extLst>
            <c:ext xmlns:c16="http://schemas.microsoft.com/office/drawing/2014/chart" uri="{C3380CC4-5D6E-409C-BE32-E72D297353CC}">
              <c16:uniqueId val="{00000000-3F49-4BDF-B515-AC0569DCC183}"/>
            </c:ext>
          </c:extLst>
        </c:ser>
        <c:ser>
          <c:idx val="1"/>
          <c:order val="1"/>
          <c:tx>
            <c:strRef>
              <c:f>Sheet1!$C$1</c:f>
              <c:strCache>
                <c:ptCount val="1"/>
                <c:pt idx="0">
                  <c:v>set 2(1.0 mL extract)</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7.0000000000000007E-2</c:v>
                </c:pt>
                <c:pt idx="1">
                  <c:v>0.19</c:v>
                </c:pt>
                <c:pt idx="2">
                  <c:v>0.23</c:v>
                </c:pt>
                <c:pt idx="3">
                  <c:v>0.3</c:v>
                </c:pt>
                <c:pt idx="4">
                  <c:v>0.36</c:v>
                </c:pt>
                <c:pt idx="5">
                  <c:v>0.41</c:v>
                </c:pt>
              </c:numCache>
            </c:numRef>
          </c:val>
          <c:smooth val="0"/>
          <c:extLst>
            <c:ext xmlns:c16="http://schemas.microsoft.com/office/drawing/2014/chart" uri="{C3380CC4-5D6E-409C-BE32-E72D297353CC}">
              <c16:uniqueId val="{00000001-3F49-4BDF-B515-AC0569DCC183}"/>
            </c:ext>
          </c:extLst>
        </c:ser>
        <c:ser>
          <c:idx val="2"/>
          <c:order val="2"/>
          <c:tx>
            <c:strRef>
              <c:f>Sheet1!$D$1</c:f>
              <c:strCache>
                <c:ptCount val="1"/>
                <c:pt idx="0">
                  <c:v>set 3(2.0 mL extract)</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0.22</c:v>
                </c:pt>
                <c:pt idx="1">
                  <c:v>0.38</c:v>
                </c:pt>
                <c:pt idx="2">
                  <c:v>0.52</c:v>
                </c:pt>
                <c:pt idx="3">
                  <c:v>0.64</c:v>
                </c:pt>
                <c:pt idx="4">
                  <c:v>0.75</c:v>
                </c:pt>
                <c:pt idx="5">
                  <c:v>0.85</c:v>
                </c:pt>
              </c:numCache>
            </c:numRef>
          </c:val>
          <c:smooth val="0"/>
          <c:extLst>
            <c:ext xmlns:c16="http://schemas.microsoft.com/office/drawing/2014/chart" uri="{C3380CC4-5D6E-409C-BE32-E72D297353CC}">
              <c16:uniqueId val="{00000002-3F49-4BDF-B515-AC0569DCC183}"/>
            </c:ext>
          </c:extLst>
        </c:ser>
        <c:dLbls>
          <c:showLegendKey val="0"/>
          <c:showVal val="0"/>
          <c:showCatName val="0"/>
          <c:showSerName val="0"/>
          <c:showPercent val="0"/>
          <c:showBubbleSize val="0"/>
        </c:dLbls>
        <c:smooth val="0"/>
        <c:axId val="331594688"/>
        <c:axId val="331603872"/>
      </c:lineChart>
      <c:catAx>
        <c:axId val="331594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(Sec)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603872"/>
        <c:crosses val="autoZero"/>
        <c:auto val="1"/>
        <c:lblAlgn val="ctr"/>
        <c:lblOffset val="100"/>
        <c:noMultiLvlLbl val="0"/>
      </c:catAx>
      <c:valAx>
        <c:axId val="33160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594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Impact of temperature on the rate of reaction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40C</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-0.2</c:v>
                </c:pt>
                <c:pt idx="1">
                  <c:v>-7.0000000000000007E-2</c:v>
                </c:pt>
                <c:pt idx="2">
                  <c:v>0.03</c:v>
                </c:pt>
                <c:pt idx="3">
                  <c:v>0.13</c:v>
                </c:pt>
                <c:pt idx="4">
                  <c:v>0.19</c:v>
                </c:pt>
                <c:pt idx="5">
                  <c:v>0.26</c:v>
                </c:pt>
              </c:numCache>
            </c:numRef>
          </c:val>
          <c:smooth val="0"/>
          <c:extLst>
            <c:ext xmlns:c16="http://schemas.microsoft.com/office/drawing/2014/chart" uri="{C3380CC4-5D6E-409C-BE32-E72D297353CC}">
              <c16:uniqueId val="{00000000-7C84-4EAB-A676-8FDA6E39EBFF}"/>
            </c:ext>
          </c:extLst>
        </c:ser>
        <c:ser>
          <c:idx val="1"/>
          <c:order val="1"/>
          <c:tx>
            <c:strRef>
              <c:f>Sheet1!$C$1</c:f>
              <c:strCache>
                <c:ptCount val="1"/>
                <c:pt idx="0">
                  <c:v>22.10C</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-0.3</c:v>
                </c:pt>
                <c:pt idx="1">
                  <c:v>-0.21</c:v>
                </c:pt>
                <c:pt idx="2">
                  <c:v>-0.13</c:v>
                </c:pt>
                <c:pt idx="3">
                  <c:v>-0.05</c:v>
                </c:pt>
                <c:pt idx="4">
                  <c:v>0.01</c:v>
                </c:pt>
                <c:pt idx="5">
                  <c:v>0.06</c:v>
                </c:pt>
              </c:numCache>
            </c:numRef>
          </c:val>
          <c:smooth val="0"/>
          <c:extLst>
            <c:ext xmlns:c16="http://schemas.microsoft.com/office/drawing/2014/chart" uri="{C3380CC4-5D6E-409C-BE32-E72D297353CC}">
              <c16:uniqueId val="{00000001-7C84-4EAB-A676-8FDA6E39EBFF}"/>
            </c:ext>
          </c:extLst>
        </c:ser>
        <c:ser>
          <c:idx val="2"/>
          <c:order val="2"/>
          <c:tx>
            <c:strRef>
              <c:f>Sheet1!$D$1</c:f>
              <c:strCache>
                <c:ptCount val="1"/>
                <c:pt idx="0">
                  <c:v>320C</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7.0000000000000007E-2</c:v>
                </c:pt>
                <c:pt idx="1">
                  <c:v>0.16</c:v>
                </c:pt>
                <c:pt idx="2">
                  <c:v>0.26</c:v>
                </c:pt>
                <c:pt idx="3">
                  <c:v>0.33</c:v>
                </c:pt>
                <c:pt idx="4">
                  <c:v>0.4</c:v>
                </c:pt>
                <c:pt idx="5">
                  <c:v>0.45</c:v>
                </c:pt>
              </c:numCache>
            </c:numRef>
          </c:val>
          <c:smooth val="0"/>
          <c:extLst>
            <c:ext xmlns:c16="http://schemas.microsoft.com/office/drawing/2014/chart" uri="{C3380CC4-5D6E-409C-BE32-E72D297353CC}">
              <c16:uniqueId val="{00000002-7C84-4EAB-A676-8FDA6E39EBFF}"/>
            </c:ext>
          </c:extLst>
        </c:ser>
        <c:ser>
          <c:idx val="3"/>
          <c:order val="3"/>
          <c:tx>
            <c:strRef>
              <c:f>Sheet1!$E$1</c:f>
              <c:strCache>
                <c:ptCount val="1"/>
                <c:pt idx="0">
                  <c:v>480C</c:v>
                </c:pt>
              </c:strCache>
            </c:strRef>
          </c:tx>
          <c:spPr>
            <a:ln w="28575" cap="rnd">
              <a:solidFill>
                <a:schemeClr val="accent4"/>
              </a:solidFill>
              <a:round/>
            </a:ln>
            <a:effectLst/>
          </c:spPr>
          <c:marker>
            <c:symbol val="none"/>
          </c:marker>
          <c:trendline>
            <c:spPr>
              <a:ln w="19050" cap="rnd">
                <a:solidFill>
                  <a:schemeClr val="accent4"/>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Sheet1!$E$2:$E$7</c:f>
              <c:numCache>
                <c:formatCode>General</c:formatCode>
                <c:ptCount val="6"/>
                <c:pt idx="0">
                  <c:v>0.16</c:v>
                </c:pt>
                <c:pt idx="1">
                  <c:v>0.28999999999999998</c:v>
                </c:pt>
                <c:pt idx="2">
                  <c:v>0.39</c:v>
                </c:pt>
                <c:pt idx="3">
                  <c:v>0.49</c:v>
                </c:pt>
                <c:pt idx="4">
                  <c:v>0.56000000000000005</c:v>
                </c:pt>
                <c:pt idx="5">
                  <c:v>0.63</c:v>
                </c:pt>
              </c:numCache>
            </c:numRef>
          </c:val>
          <c:smooth val="0"/>
          <c:extLst>
            <c:ext xmlns:c16="http://schemas.microsoft.com/office/drawing/2014/chart" uri="{C3380CC4-5D6E-409C-BE32-E72D297353CC}">
              <c16:uniqueId val="{00000003-7C84-4EAB-A676-8FDA6E39EBFF}"/>
            </c:ext>
          </c:extLst>
        </c:ser>
        <c:dLbls>
          <c:showLegendKey val="0"/>
          <c:showVal val="0"/>
          <c:showCatName val="0"/>
          <c:showSerName val="0"/>
          <c:showPercent val="0"/>
          <c:showBubbleSize val="0"/>
        </c:dLbls>
        <c:smooth val="0"/>
        <c:axId val="629204664"/>
        <c:axId val="629203024"/>
      </c:lineChart>
      <c:catAx>
        <c:axId val="6292046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(Sec)</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203024"/>
        <c:crosses val="autoZero"/>
        <c:auto val="1"/>
        <c:lblAlgn val="ctr"/>
        <c:lblOffset val="100"/>
        <c:noMultiLvlLbl val="0"/>
      </c:catAx>
      <c:valAx>
        <c:axId val="62920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a:p>
                <a:pPr>
                  <a:defRPr/>
                </a:pP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9204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latin typeface="Times New Roman" panose="02020603050405020304" pitchFamily="18" charset="0"/>
              </a:rPr>
              <a:t>Changes in the rare of the reaction with the variation in 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pH 3</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Sheet1!$B$2:$B$7</c:f>
              <c:numCache>
                <c:formatCode>General</c:formatCode>
                <c:ptCount val="6"/>
                <c:pt idx="0">
                  <c:v>-3</c:v>
                </c:pt>
                <c:pt idx="1">
                  <c:v>-3</c:v>
                </c:pt>
                <c:pt idx="2">
                  <c:v>-3</c:v>
                </c:pt>
                <c:pt idx="3">
                  <c:v>-3</c:v>
                </c:pt>
                <c:pt idx="4">
                  <c:v>-3</c:v>
                </c:pt>
                <c:pt idx="5">
                  <c:v>-3</c:v>
                </c:pt>
              </c:numCache>
            </c:numRef>
          </c:val>
          <c:smooth val="0"/>
          <c:extLst>
            <c:ext xmlns:c16="http://schemas.microsoft.com/office/drawing/2014/chart" uri="{C3380CC4-5D6E-409C-BE32-E72D297353CC}">
              <c16:uniqueId val="{00000000-5735-4805-A159-B0ECF04EDFB1}"/>
            </c:ext>
          </c:extLst>
        </c:ser>
        <c:ser>
          <c:idx val="1"/>
          <c:order val="1"/>
          <c:tx>
            <c:strRef>
              <c:f>Sheet1!$C$1</c:f>
              <c:strCache>
                <c:ptCount val="1"/>
                <c:pt idx="0">
                  <c:v>pH 5</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Sheet1!$C$2:$C$7</c:f>
              <c:numCache>
                <c:formatCode>General</c:formatCode>
                <c:ptCount val="6"/>
                <c:pt idx="0">
                  <c:v>-0.4</c:v>
                </c:pt>
                <c:pt idx="1">
                  <c:v>0.01</c:v>
                </c:pt>
                <c:pt idx="2">
                  <c:v>0.11</c:v>
                </c:pt>
                <c:pt idx="3">
                  <c:v>0.19</c:v>
                </c:pt>
                <c:pt idx="4">
                  <c:v>0.26</c:v>
                </c:pt>
                <c:pt idx="5">
                  <c:v>0.32</c:v>
                </c:pt>
              </c:numCache>
            </c:numRef>
          </c:val>
          <c:smooth val="0"/>
          <c:extLst>
            <c:ext xmlns:c16="http://schemas.microsoft.com/office/drawing/2014/chart" uri="{C3380CC4-5D6E-409C-BE32-E72D297353CC}">
              <c16:uniqueId val="{00000001-5735-4805-A159-B0ECF04EDFB1}"/>
            </c:ext>
          </c:extLst>
        </c:ser>
        <c:ser>
          <c:idx val="2"/>
          <c:order val="2"/>
          <c:tx>
            <c:strRef>
              <c:f>Sheet1!$D$1</c:f>
              <c:strCache>
                <c:ptCount val="1"/>
                <c:pt idx="0">
                  <c:v>pH 7</c:v>
                </c:pt>
              </c:strCache>
            </c:strRef>
          </c:tx>
          <c:spPr>
            <a:ln w="28575" cap="rnd">
              <a:solidFill>
                <a:schemeClr val="accent3"/>
              </a:solidFill>
              <a:round/>
            </a:ln>
            <a:effectLst/>
          </c:spPr>
          <c:marker>
            <c:symbol val="none"/>
          </c:marker>
          <c:trendline>
            <c:spPr>
              <a:ln w="19050" cap="rnd">
                <a:solidFill>
                  <a:schemeClr val="accent3"/>
                </a:solidFill>
                <a:prstDash val="sysDot"/>
              </a:ln>
              <a:effectLst/>
            </c:spPr>
            <c:trendlineType val="linear"/>
            <c:dispRSqr val="0"/>
            <c:dispEq val="0"/>
          </c:trendline>
          <c:cat>
            <c:numRef>
              <c:f>Sheet1!$A$2:$A$7</c:f>
              <c:numCache>
                <c:formatCode>General</c:formatCode>
                <c:ptCount val="6"/>
                <c:pt idx="0">
                  <c:v>20</c:v>
                </c:pt>
                <c:pt idx="1">
                  <c:v>40</c:v>
                </c:pt>
                <c:pt idx="2">
                  <c:v>60</c:v>
                </c:pt>
                <c:pt idx="3">
                  <c:v>80</c:v>
                </c:pt>
                <c:pt idx="4">
                  <c:v>100</c:v>
                </c:pt>
                <c:pt idx="5">
                  <c:v>120</c:v>
                </c:pt>
              </c:numCache>
            </c:numRef>
          </c:cat>
          <c:val>
            <c:numRef>
              <c:f>Sheet1!$D$2:$D$7</c:f>
              <c:numCache>
                <c:formatCode>General</c:formatCode>
                <c:ptCount val="6"/>
                <c:pt idx="0">
                  <c:v>-0.01</c:v>
                </c:pt>
                <c:pt idx="1">
                  <c:v>0.6</c:v>
                </c:pt>
                <c:pt idx="2">
                  <c:v>0.11</c:v>
                </c:pt>
                <c:pt idx="3">
                  <c:v>0.15</c:v>
                </c:pt>
                <c:pt idx="4">
                  <c:v>0.22</c:v>
                </c:pt>
                <c:pt idx="5">
                  <c:v>0.24</c:v>
                </c:pt>
              </c:numCache>
            </c:numRef>
          </c:val>
          <c:smooth val="0"/>
          <c:extLst>
            <c:ext xmlns:c16="http://schemas.microsoft.com/office/drawing/2014/chart" uri="{C3380CC4-5D6E-409C-BE32-E72D297353CC}">
              <c16:uniqueId val="{00000002-5735-4805-A159-B0ECF04EDFB1}"/>
            </c:ext>
          </c:extLst>
        </c:ser>
        <c:dLbls>
          <c:showLegendKey val="0"/>
          <c:showVal val="0"/>
          <c:showCatName val="0"/>
          <c:showSerName val="0"/>
          <c:showPercent val="0"/>
          <c:showBubbleSize val="0"/>
        </c:dLbls>
        <c:smooth val="0"/>
        <c:axId val="515887248"/>
        <c:axId val="515889544"/>
      </c:lineChart>
      <c:catAx>
        <c:axId val="515887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889544"/>
        <c:crosses val="autoZero"/>
        <c:auto val="1"/>
        <c:lblAlgn val="ctr"/>
        <c:lblOffset val="100"/>
        <c:noMultiLvlLbl val="0"/>
      </c:catAx>
      <c:valAx>
        <c:axId val="515889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r>
                  <a:rPr lang="en-US"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887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Captain101</cp:lastModifiedBy>
  <cp:revision>2</cp:revision>
  <dcterms:created xsi:type="dcterms:W3CDTF">2018-10-28T11:07:00Z</dcterms:created>
  <dcterms:modified xsi:type="dcterms:W3CDTF">2018-10-28T11:07:00Z</dcterms:modified>
</cp:coreProperties>
</file>